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B5F1E" w14:textId="77777777" w:rsidR="00EC0C08" w:rsidRPr="000D7265" w:rsidRDefault="00EC0C08" w:rsidP="000D7265">
      <w:pPr>
        <w:jc w:val="center"/>
        <w:rPr>
          <w:b/>
          <w:sz w:val="28"/>
          <w:szCs w:val="28"/>
        </w:rPr>
      </w:pPr>
      <w:r w:rsidRPr="000D726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661CF5A9" w14:textId="77777777" w:rsidR="00EC0C08" w:rsidRDefault="00EC0C08" w:rsidP="00EC0C08">
      <w:pPr>
        <w:rPr>
          <w:sz w:val="2"/>
        </w:rPr>
      </w:pPr>
    </w:p>
    <w:p w14:paraId="52534AB3" w14:textId="77777777" w:rsidR="00C92AA8" w:rsidRDefault="00C92AA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0094697" w14:textId="2721AF6A" w:rsidR="00EC0C08" w:rsidRPr="001E005D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Оценивание результатов обучения по дисциплине осуществляется в соответствии с </w:t>
      </w:r>
      <w:r w:rsidRPr="001E005D">
        <w:rPr>
          <w:rFonts w:ascii="Times New Roman" w:hAnsi="Times New Roman"/>
          <w:sz w:val="28"/>
          <w:szCs w:val="28"/>
        </w:rPr>
        <w:t xml:space="preserve">Положением о текущем контроле и промежуточной аттестации обучающихся. </w:t>
      </w:r>
    </w:p>
    <w:p w14:paraId="7EE5BB6F" w14:textId="43D57846" w:rsidR="00EC0C08" w:rsidRPr="009D0E1F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05D">
        <w:rPr>
          <w:rFonts w:ascii="Times New Roman" w:hAnsi="Times New Roman"/>
          <w:sz w:val="28"/>
          <w:szCs w:val="28"/>
        </w:rPr>
        <w:t xml:space="preserve">По дисциплине </w:t>
      </w:r>
      <w:r w:rsidRPr="00C92AA8">
        <w:rPr>
          <w:rFonts w:ascii="Times New Roman" w:hAnsi="Times New Roman"/>
          <w:b/>
          <w:i/>
          <w:sz w:val="28"/>
          <w:szCs w:val="28"/>
        </w:rPr>
        <w:t>«</w:t>
      </w:r>
      <w:r w:rsidR="00C92AA8" w:rsidRPr="00C92AA8">
        <w:rPr>
          <w:rFonts w:ascii="Times New Roman" w:hAnsi="Times New Roman"/>
          <w:b/>
          <w:color w:val="000000"/>
          <w:sz w:val="28"/>
          <w:szCs w:val="28"/>
        </w:rPr>
        <w:t>Дисциплина, обеспечивающая формирование требований профессионального стандарта</w:t>
      </w:r>
      <w:r w:rsidRPr="00C92AA8">
        <w:rPr>
          <w:rFonts w:ascii="Times New Roman" w:hAnsi="Times New Roman"/>
          <w:b/>
          <w:i/>
          <w:sz w:val="28"/>
          <w:szCs w:val="28"/>
        </w:rPr>
        <w:t xml:space="preserve">» </w:t>
      </w:r>
      <w:r w:rsidRPr="00C92AA8">
        <w:rPr>
          <w:rFonts w:ascii="Times New Roman" w:hAnsi="Times New Roman"/>
          <w:sz w:val="28"/>
          <w:szCs w:val="28"/>
        </w:rPr>
        <w:t>пред</w:t>
      </w:r>
      <w:r w:rsidRPr="001E005D">
        <w:rPr>
          <w:rFonts w:ascii="Times New Roman" w:hAnsi="Times New Roman"/>
          <w:sz w:val="28"/>
          <w:szCs w:val="28"/>
        </w:rPr>
        <w:t>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</w:t>
      </w:r>
      <w:r w:rsidRPr="009D0E1F">
        <w:rPr>
          <w:rFonts w:ascii="Times New Roman" w:hAnsi="Times New Roman"/>
          <w:sz w:val="28"/>
          <w:szCs w:val="28"/>
        </w:rPr>
        <w:t>); промежуточн</w:t>
      </w:r>
      <w:r>
        <w:rPr>
          <w:rFonts w:ascii="Times New Roman" w:hAnsi="Times New Roman"/>
          <w:sz w:val="28"/>
          <w:szCs w:val="28"/>
        </w:rPr>
        <w:t>ая аттестация</w:t>
      </w:r>
      <w:r w:rsidRPr="009D0E1F">
        <w:rPr>
          <w:rFonts w:ascii="Times New Roman" w:hAnsi="Times New Roman"/>
          <w:sz w:val="28"/>
          <w:szCs w:val="28"/>
        </w:rPr>
        <w:t xml:space="preserve"> (оценивается уровень и качество подготовки по дисциплин</w:t>
      </w:r>
      <w:r>
        <w:rPr>
          <w:rFonts w:ascii="Times New Roman" w:hAnsi="Times New Roman"/>
          <w:sz w:val="28"/>
          <w:szCs w:val="28"/>
        </w:rPr>
        <w:t>е в целом</w:t>
      </w:r>
      <w:r w:rsidRPr="009D0E1F">
        <w:rPr>
          <w:rFonts w:ascii="Times New Roman" w:hAnsi="Times New Roman"/>
          <w:sz w:val="28"/>
          <w:szCs w:val="28"/>
        </w:rPr>
        <w:t xml:space="preserve">). </w:t>
      </w:r>
    </w:p>
    <w:p w14:paraId="4E549473" w14:textId="77777777" w:rsidR="00EC0C08" w:rsidRPr="00533741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Текущий контроль в семестре проводится с целью обеспечения своевременной обратной связи, для коррекции </w:t>
      </w:r>
      <w:r>
        <w:rPr>
          <w:rFonts w:ascii="Times New Roman" w:hAnsi="Times New Roman"/>
          <w:sz w:val="28"/>
          <w:szCs w:val="28"/>
        </w:rPr>
        <w:t xml:space="preserve">процесса </w:t>
      </w:r>
      <w:r w:rsidRPr="00533741">
        <w:rPr>
          <w:rFonts w:ascii="Times New Roman" w:hAnsi="Times New Roman"/>
          <w:sz w:val="28"/>
          <w:szCs w:val="28"/>
        </w:rPr>
        <w:t>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14:paraId="1DCFE276" w14:textId="417B9233" w:rsidR="00EC0C08" w:rsidRPr="00533741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Текущий контроль осуществляется </w:t>
      </w:r>
      <w:r w:rsidR="00C92AA8">
        <w:rPr>
          <w:rFonts w:ascii="Times New Roman" w:hAnsi="Times New Roman"/>
          <w:sz w:val="28"/>
          <w:szCs w:val="28"/>
        </w:rPr>
        <w:t>1</w:t>
      </w:r>
      <w:r w:rsidRPr="00533741">
        <w:rPr>
          <w:rFonts w:ascii="Times New Roman" w:hAnsi="Times New Roman"/>
          <w:sz w:val="28"/>
          <w:szCs w:val="28"/>
        </w:rPr>
        <w:t xml:space="preserve"> раз</w:t>
      </w:r>
      <w:r w:rsidR="00C92AA8">
        <w:rPr>
          <w:rFonts w:ascii="Times New Roman" w:hAnsi="Times New Roman"/>
          <w:sz w:val="28"/>
          <w:szCs w:val="28"/>
        </w:rPr>
        <w:t xml:space="preserve"> </w:t>
      </w:r>
      <w:r w:rsidRPr="00533741">
        <w:rPr>
          <w:rFonts w:ascii="Times New Roman" w:hAnsi="Times New Roman"/>
          <w:sz w:val="28"/>
          <w:szCs w:val="28"/>
        </w:rPr>
        <w:t>в семестр по календар</w:t>
      </w:r>
      <w:r>
        <w:rPr>
          <w:rFonts w:ascii="Times New Roman" w:hAnsi="Times New Roman"/>
          <w:sz w:val="28"/>
          <w:szCs w:val="28"/>
        </w:rPr>
        <w:t>ному графику учебного процесса.</w:t>
      </w:r>
    </w:p>
    <w:p w14:paraId="4B2F84CF" w14:textId="77777777" w:rsidR="00EC0C08" w:rsidRPr="00533741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предполагает начисление баллов за выполнение различных видов работ</w:t>
      </w:r>
      <w:r w:rsidRPr="0053374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741"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балльно-рейтинговой системы. Регламент балльно-рейтинговой системы определен Положением о системе «Контроль успеваемости и рейтинг обучающихся». </w:t>
      </w:r>
    </w:p>
    <w:p w14:paraId="7906DF06" w14:textId="77777777" w:rsidR="00EC0C08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14:paraId="17A6E39E" w14:textId="77777777" w:rsidR="00EC0C08" w:rsidRPr="001E005D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E1F">
        <w:rPr>
          <w:rFonts w:ascii="Times New Roman" w:hAnsi="Times New Roman"/>
          <w:sz w:val="28"/>
          <w:szCs w:val="28"/>
        </w:rPr>
        <w:t xml:space="preserve">Текущий контроль успеваемости предусматривает оценивание хода освоения дисциплины: </w:t>
      </w:r>
      <w:r w:rsidRPr="001E005D">
        <w:rPr>
          <w:rFonts w:ascii="Times New Roman" w:hAnsi="Times New Roman"/>
          <w:sz w:val="28"/>
          <w:szCs w:val="28"/>
        </w:rPr>
        <w:t xml:space="preserve">теоретических основ и практической части. </w:t>
      </w:r>
    </w:p>
    <w:p w14:paraId="7876D061" w14:textId="005BB184" w:rsidR="00EC0C08" w:rsidRPr="00693E3E" w:rsidRDefault="00EC0C08" w:rsidP="00EC0C08">
      <w:pPr>
        <w:pStyle w:val="a3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E3E">
        <w:rPr>
          <w:rFonts w:ascii="Times New Roman" w:hAnsi="Times New Roman"/>
          <w:sz w:val="28"/>
          <w:szCs w:val="28"/>
        </w:rPr>
        <w:t xml:space="preserve">Промежуточная аттестация по дисциплине </w:t>
      </w:r>
      <w:r w:rsidRPr="00C92AA8">
        <w:rPr>
          <w:rFonts w:ascii="Times New Roman" w:hAnsi="Times New Roman"/>
          <w:b/>
          <w:i/>
          <w:sz w:val="28"/>
          <w:szCs w:val="28"/>
        </w:rPr>
        <w:t>«</w:t>
      </w:r>
      <w:r w:rsidR="00C92AA8" w:rsidRPr="00C92AA8">
        <w:rPr>
          <w:rFonts w:ascii="Times New Roman" w:hAnsi="Times New Roman"/>
          <w:b/>
          <w:color w:val="000000"/>
          <w:sz w:val="28"/>
          <w:szCs w:val="28"/>
        </w:rPr>
        <w:t>Дисциплина,</w:t>
      </w:r>
      <w:r w:rsidR="00C92AA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92AA8" w:rsidRPr="00C92AA8">
        <w:rPr>
          <w:rFonts w:ascii="Times New Roman" w:hAnsi="Times New Roman"/>
          <w:b/>
          <w:color w:val="000000"/>
          <w:sz w:val="28"/>
          <w:szCs w:val="28"/>
        </w:rPr>
        <w:t>обеспечивающая</w:t>
      </w:r>
      <w:r w:rsidR="00C92AA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92AA8" w:rsidRPr="00C92AA8">
        <w:rPr>
          <w:rFonts w:ascii="Times New Roman" w:hAnsi="Times New Roman"/>
          <w:b/>
          <w:color w:val="000000"/>
          <w:sz w:val="28"/>
          <w:szCs w:val="28"/>
        </w:rPr>
        <w:t>формирование</w:t>
      </w:r>
      <w:r w:rsidR="00C92AA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92AA8" w:rsidRPr="00C92AA8">
        <w:rPr>
          <w:rFonts w:ascii="Times New Roman" w:hAnsi="Times New Roman"/>
          <w:b/>
          <w:color w:val="000000"/>
          <w:sz w:val="28"/>
          <w:szCs w:val="28"/>
        </w:rPr>
        <w:t>требований профессионального стандарта</w:t>
      </w:r>
      <w:r w:rsidRPr="00C92AA8">
        <w:rPr>
          <w:rFonts w:ascii="Times New Roman" w:hAnsi="Times New Roman"/>
          <w:b/>
          <w:i/>
          <w:sz w:val="28"/>
          <w:szCs w:val="28"/>
        </w:rPr>
        <w:t xml:space="preserve">» </w:t>
      </w:r>
      <w:r w:rsidRPr="00C92AA8">
        <w:rPr>
          <w:rFonts w:ascii="Times New Roman" w:hAnsi="Times New Roman"/>
          <w:sz w:val="28"/>
          <w:szCs w:val="28"/>
        </w:rPr>
        <w:t>проводится</w:t>
      </w:r>
      <w:r w:rsidRPr="00693E3E">
        <w:rPr>
          <w:rFonts w:ascii="Times New Roman" w:hAnsi="Times New Roman"/>
          <w:sz w:val="28"/>
          <w:szCs w:val="28"/>
        </w:rPr>
        <w:t xml:space="preserve"> в форме </w:t>
      </w:r>
      <w:r w:rsidR="00C92AA8">
        <w:rPr>
          <w:rFonts w:ascii="Times New Roman" w:hAnsi="Times New Roman"/>
          <w:b/>
          <w:sz w:val="28"/>
          <w:szCs w:val="28"/>
        </w:rPr>
        <w:t>экзамена</w:t>
      </w:r>
      <w:r w:rsidRPr="007E354E">
        <w:rPr>
          <w:rFonts w:ascii="Times New Roman" w:hAnsi="Times New Roman"/>
          <w:b/>
          <w:sz w:val="28"/>
          <w:szCs w:val="28"/>
        </w:rPr>
        <w:t>.</w:t>
      </w:r>
      <w:r w:rsidRPr="00693E3E">
        <w:rPr>
          <w:rFonts w:ascii="Times New Roman" w:hAnsi="Times New Roman"/>
          <w:sz w:val="28"/>
          <w:szCs w:val="28"/>
        </w:rPr>
        <w:t xml:space="preserve"> </w:t>
      </w:r>
    </w:p>
    <w:p w14:paraId="01250AFC" w14:textId="77777777" w:rsidR="00EC0C08" w:rsidRDefault="00EC0C08" w:rsidP="00EC0C08">
      <w:pPr>
        <w:ind w:right="-428" w:firstLine="708"/>
        <w:jc w:val="both"/>
        <w:rPr>
          <w:sz w:val="28"/>
          <w:szCs w:val="28"/>
        </w:rPr>
      </w:pPr>
      <w:r w:rsidRPr="008D147B">
        <w:rPr>
          <w:sz w:val="28"/>
          <w:szCs w:val="28"/>
        </w:rPr>
        <w:t>Для определения фактических оценок каждого показателя выставляются следующие баллы:</w:t>
      </w:r>
    </w:p>
    <w:p w14:paraId="05230ED6" w14:textId="77777777" w:rsidR="00EC0C08" w:rsidRPr="008D147B" w:rsidRDefault="00EC0C08" w:rsidP="00EC0C08">
      <w:pPr>
        <w:ind w:right="-42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баллов по дисциплине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694"/>
      </w:tblGrid>
      <w:tr w:rsidR="00EC0C08" w:rsidRPr="001D3E2B" w14:paraId="37AE4A13" w14:textId="77777777" w:rsidTr="002C5F69">
        <w:trPr>
          <w:cantSplit/>
        </w:trPr>
        <w:tc>
          <w:tcPr>
            <w:tcW w:w="3828" w:type="dxa"/>
            <w:vMerge w:val="restart"/>
          </w:tcPr>
          <w:p w14:paraId="2CFCDE71" w14:textId="77777777" w:rsidR="00EC0C08" w:rsidRPr="00F6386E" w:rsidRDefault="00EC0C08" w:rsidP="002C5F69">
            <w:pPr>
              <w:pStyle w:val="1"/>
              <w:jc w:val="center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</w:tcPr>
          <w:p w14:paraId="7BEE6AF3" w14:textId="77777777" w:rsidR="00EC0C08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Количество баллов</w:t>
            </w:r>
          </w:p>
          <w:p w14:paraId="0489DB4A" w14:textId="77777777" w:rsidR="00EC0C08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EC0C08" w:rsidRPr="001D3E2B" w14:paraId="6CF3A788" w14:textId="77777777" w:rsidTr="002C5F69">
        <w:trPr>
          <w:cantSplit/>
        </w:trPr>
        <w:tc>
          <w:tcPr>
            <w:tcW w:w="3828" w:type="dxa"/>
            <w:vMerge/>
          </w:tcPr>
          <w:p w14:paraId="345C8A7A" w14:textId="77777777" w:rsidR="00EC0C08" w:rsidRPr="00F6386E" w:rsidRDefault="00EC0C08" w:rsidP="002C5F69">
            <w:pPr>
              <w:pStyle w:val="1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5D394069" w14:textId="77777777" w:rsidR="00EC0C08" w:rsidRPr="001D3E2B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 модуль</w:t>
            </w:r>
          </w:p>
        </w:tc>
        <w:tc>
          <w:tcPr>
            <w:tcW w:w="2694" w:type="dxa"/>
          </w:tcPr>
          <w:p w14:paraId="7868F108" w14:textId="77777777" w:rsidR="00EC0C08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 модуль</w:t>
            </w:r>
          </w:p>
        </w:tc>
      </w:tr>
      <w:tr w:rsidR="00EC0C08" w:rsidRPr="001D3E2B" w14:paraId="6CBA42AA" w14:textId="77777777" w:rsidTr="002C5F69">
        <w:trPr>
          <w:cantSplit/>
        </w:trPr>
        <w:tc>
          <w:tcPr>
            <w:tcW w:w="9498" w:type="dxa"/>
            <w:gridSpan w:val="3"/>
          </w:tcPr>
          <w:p w14:paraId="5A6EEE56" w14:textId="77777777" w:rsidR="00EC0C08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>Текущий контроль</w:t>
            </w:r>
            <w:r>
              <w:rPr>
                <w:i/>
                <w:sz w:val="22"/>
                <w:szCs w:val="22"/>
              </w:rPr>
              <w:t xml:space="preserve"> (50 баллов)</w:t>
            </w:r>
          </w:p>
        </w:tc>
      </w:tr>
      <w:tr w:rsidR="00EC0C08" w:rsidRPr="001D3E2B" w14:paraId="7341465F" w14:textId="77777777" w:rsidTr="002C5F69">
        <w:trPr>
          <w:cantSplit/>
        </w:trPr>
        <w:tc>
          <w:tcPr>
            <w:tcW w:w="3828" w:type="dxa"/>
          </w:tcPr>
          <w:p w14:paraId="409C6367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Посещение занятий </w:t>
            </w:r>
          </w:p>
        </w:tc>
        <w:tc>
          <w:tcPr>
            <w:tcW w:w="2976" w:type="dxa"/>
          </w:tcPr>
          <w:p w14:paraId="4A9E32C5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DD3895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14:paraId="320E8CEE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DD3895">
              <w:rPr>
                <w:b/>
                <w:i/>
                <w:sz w:val="22"/>
                <w:szCs w:val="22"/>
              </w:rPr>
              <w:t>2</w:t>
            </w:r>
          </w:p>
        </w:tc>
      </w:tr>
      <w:tr w:rsidR="00EC0C08" w:rsidRPr="001D3E2B" w14:paraId="792FD2E3" w14:textId="77777777" w:rsidTr="002C5F69">
        <w:trPr>
          <w:cantSplit/>
        </w:trPr>
        <w:tc>
          <w:tcPr>
            <w:tcW w:w="3828" w:type="dxa"/>
          </w:tcPr>
          <w:p w14:paraId="2A35A865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заданий по дисциплине </w:t>
            </w:r>
          </w:p>
        </w:tc>
        <w:tc>
          <w:tcPr>
            <w:tcW w:w="2976" w:type="dxa"/>
          </w:tcPr>
          <w:p w14:paraId="6789E429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14:paraId="3002DEF3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</w:tr>
      <w:tr w:rsidR="00EC0C08" w:rsidRPr="001D3E2B" w14:paraId="739FB6CC" w14:textId="77777777" w:rsidTr="002C5F69">
        <w:trPr>
          <w:cantSplit/>
        </w:trPr>
        <w:tc>
          <w:tcPr>
            <w:tcW w:w="3828" w:type="dxa"/>
          </w:tcPr>
          <w:p w14:paraId="3ABA3AA9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Устные ответы на практических занятиях</w:t>
            </w:r>
          </w:p>
        </w:tc>
        <w:tc>
          <w:tcPr>
            <w:tcW w:w="2976" w:type="dxa"/>
          </w:tcPr>
          <w:p w14:paraId="15694A53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DD3895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2694" w:type="dxa"/>
          </w:tcPr>
          <w:p w14:paraId="03551F55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</w:tr>
      <w:tr w:rsidR="00EC0C08" w:rsidRPr="00F6386E" w14:paraId="455D7270" w14:textId="77777777" w:rsidTr="002C5F69">
        <w:trPr>
          <w:cantSplit/>
        </w:trPr>
        <w:tc>
          <w:tcPr>
            <w:tcW w:w="3828" w:type="dxa"/>
          </w:tcPr>
          <w:p w14:paraId="5134B5C8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Проекты</w:t>
            </w:r>
          </w:p>
        </w:tc>
        <w:tc>
          <w:tcPr>
            <w:tcW w:w="2976" w:type="dxa"/>
          </w:tcPr>
          <w:p w14:paraId="6E2EAC5E" w14:textId="77777777" w:rsidR="00EC0C08" w:rsidRPr="00DD3895" w:rsidRDefault="00EC0C08" w:rsidP="002C5F69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</w:t>
            </w:r>
          </w:p>
        </w:tc>
        <w:tc>
          <w:tcPr>
            <w:tcW w:w="2694" w:type="dxa"/>
          </w:tcPr>
          <w:p w14:paraId="0F9795E0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</w:p>
        </w:tc>
      </w:tr>
      <w:tr w:rsidR="00EC0C08" w:rsidRPr="00F6386E" w14:paraId="42E7402F" w14:textId="77777777" w:rsidTr="002C5F69">
        <w:trPr>
          <w:cantSplit/>
        </w:trPr>
        <w:tc>
          <w:tcPr>
            <w:tcW w:w="3828" w:type="dxa"/>
          </w:tcPr>
          <w:p w14:paraId="2CFC1824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дополнительных заданий</w:t>
            </w:r>
          </w:p>
          <w:p w14:paraId="5E36F4AB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(доклад, реферат) </w:t>
            </w:r>
          </w:p>
        </w:tc>
        <w:tc>
          <w:tcPr>
            <w:tcW w:w="2976" w:type="dxa"/>
          </w:tcPr>
          <w:p w14:paraId="7D552AEB" w14:textId="77777777" w:rsidR="00EC0C08" w:rsidRPr="00DD3895" w:rsidRDefault="00EC0C08" w:rsidP="002C5F69">
            <w:pPr>
              <w:jc w:val="center"/>
              <w:rPr>
                <w:b/>
                <w:i/>
                <w:sz w:val="22"/>
              </w:rPr>
            </w:pPr>
            <w:r w:rsidRPr="00DD3895">
              <w:rPr>
                <w:b/>
                <w:i/>
                <w:sz w:val="22"/>
              </w:rPr>
              <w:t>2</w:t>
            </w:r>
          </w:p>
        </w:tc>
        <w:tc>
          <w:tcPr>
            <w:tcW w:w="2694" w:type="dxa"/>
          </w:tcPr>
          <w:p w14:paraId="475C81AA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</w:tr>
      <w:tr w:rsidR="00EC0C08" w:rsidRPr="00F6386E" w14:paraId="5DEF875C" w14:textId="77777777" w:rsidTr="002C5F69">
        <w:trPr>
          <w:cantSplit/>
        </w:trPr>
        <w:tc>
          <w:tcPr>
            <w:tcW w:w="3828" w:type="dxa"/>
          </w:tcPr>
          <w:p w14:paraId="3C96145B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6497B342" w14:textId="77777777" w:rsidR="00EC0C08" w:rsidRPr="00DD3895" w:rsidRDefault="00EC0C08" w:rsidP="002C5F69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20</w:t>
            </w:r>
          </w:p>
        </w:tc>
        <w:tc>
          <w:tcPr>
            <w:tcW w:w="2694" w:type="dxa"/>
          </w:tcPr>
          <w:p w14:paraId="2AC4E0C4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</w:t>
            </w:r>
          </w:p>
        </w:tc>
      </w:tr>
      <w:tr w:rsidR="00EC0C08" w:rsidRPr="00F6386E" w14:paraId="383C3751" w14:textId="77777777" w:rsidTr="002C5F69">
        <w:trPr>
          <w:cantSplit/>
          <w:trHeight w:val="332"/>
        </w:trPr>
        <w:tc>
          <w:tcPr>
            <w:tcW w:w="9498" w:type="dxa"/>
            <w:gridSpan w:val="3"/>
          </w:tcPr>
          <w:p w14:paraId="4928AB30" w14:textId="77777777" w:rsidR="00EC0C08" w:rsidRPr="00F6386E" w:rsidRDefault="00EC0C08" w:rsidP="002C5F69">
            <w:pPr>
              <w:pStyle w:val="1"/>
              <w:ind w:firstLine="0"/>
              <w:jc w:val="center"/>
              <w:rPr>
                <w:b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 xml:space="preserve">Промежуточная </w:t>
            </w:r>
            <w:r w:rsidRPr="00C3529B">
              <w:rPr>
                <w:i/>
                <w:sz w:val="22"/>
                <w:szCs w:val="22"/>
              </w:rPr>
              <w:t>аттестация (50 баллов)</w:t>
            </w:r>
          </w:p>
        </w:tc>
      </w:tr>
      <w:tr w:rsidR="00EC0C08" w:rsidRPr="00F6386E" w14:paraId="4A1D2298" w14:textId="77777777" w:rsidTr="002C5F69">
        <w:trPr>
          <w:cantSplit/>
          <w:trHeight w:val="332"/>
        </w:trPr>
        <w:tc>
          <w:tcPr>
            <w:tcW w:w="9498" w:type="dxa"/>
            <w:gridSpan w:val="3"/>
          </w:tcPr>
          <w:p w14:paraId="7922E0F5" w14:textId="30DAD7AC" w:rsidR="00EC0C08" w:rsidRPr="00C16248" w:rsidRDefault="00EC0C08" w:rsidP="002C5F69">
            <w:pPr>
              <w:pStyle w:val="1"/>
              <w:ind w:firstLine="0"/>
              <w:rPr>
                <w:i/>
                <w:sz w:val="24"/>
                <w:szCs w:val="24"/>
              </w:rPr>
            </w:pPr>
            <w:r w:rsidRPr="00C16248">
              <w:rPr>
                <w:sz w:val="24"/>
                <w:szCs w:val="24"/>
              </w:rPr>
              <w:t>Задание для экзамена состоит из 2 вопросов, которые позволяют проконтролировать знания, умения и навыки обучающегося. Правильные ответы на первый и второй вопросы оцениваются по 25 баллов каждый. За неверный ответ ставиться – 0 баллов.</w:t>
            </w:r>
          </w:p>
        </w:tc>
      </w:tr>
      <w:tr w:rsidR="00EC0C08" w:rsidRPr="00F6386E" w14:paraId="542AA5BD" w14:textId="77777777" w:rsidTr="002C5F69">
        <w:trPr>
          <w:cantSplit/>
          <w:trHeight w:val="332"/>
        </w:trPr>
        <w:tc>
          <w:tcPr>
            <w:tcW w:w="9498" w:type="dxa"/>
            <w:gridSpan w:val="3"/>
          </w:tcPr>
          <w:p w14:paraId="5AC50A58" w14:textId="77777777" w:rsidR="00EC0C08" w:rsidRDefault="00EC0C08" w:rsidP="002C5F69">
            <w:pPr>
              <w:pStyle w:val="1"/>
              <w:ind w:firstLine="0"/>
              <w:rPr>
                <w:b/>
                <w:sz w:val="22"/>
                <w:szCs w:val="22"/>
              </w:rPr>
            </w:pPr>
            <w:r w:rsidRPr="00F6386E">
              <w:rPr>
                <w:b/>
                <w:sz w:val="22"/>
                <w:szCs w:val="22"/>
              </w:rPr>
              <w:t>Сумма баллов по дисциплине</w:t>
            </w:r>
            <w:r>
              <w:rPr>
                <w:b/>
                <w:sz w:val="22"/>
                <w:szCs w:val="22"/>
              </w:rPr>
              <w:t xml:space="preserve"> 100 баллов</w:t>
            </w:r>
          </w:p>
        </w:tc>
      </w:tr>
    </w:tbl>
    <w:p w14:paraId="0325205A" w14:textId="77777777" w:rsidR="00EC0C08" w:rsidRDefault="00EC0C08" w:rsidP="00EC0C08">
      <w:pPr>
        <w:ind w:firstLine="709"/>
        <w:jc w:val="both"/>
        <w:rPr>
          <w:b/>
          <w:sz w:val="28"/>
          <w:szCs w:val="28"/>
        </w:rPr>
      </w:pPr>
    </w:p>
    <w:p w14:paraId="4256C442" w14:textId="77777777" w:rsidR="00EC0C08" w:rsidRDefault="00EC0C08" w:rsidP="00C92AA8">
      <w:pPr>
        <w:ind w:firstLine="708"/>
        <w:jc w:val="both"/>
        <w:rPr>
          <w:b/>
          <w:sz w:val="28"/>
          <w:szCs w:val="28"/>
        </w:rPr>
      </w:pPr>
      <w:r w:rsidRPr="008D147B">
        <w:rPr>
          <w:b/>
          <w:sz w:val="28"/>
          <w:szCs w:val="28"/>
        </w:rPr>
        <w:t xml:space="preserve">Методические материалы, определяющие процедуры оценивания знаний, умений, навыков и (или) опыта </w:t>
      </w:r>
      <w:r w:rsidRPr="009D3A06">
        <w:rPr>
          <w:b/>
          <w:sz w:val="28"/>
          <w:szCs w:val="28"/>
        </w:rPr>
        <w:t>деятельности</w:t>
      </w:r>
    </w:p>
    <w:p w14:paraId="76DD8990" w14:textId="77777777" w:rsidR="00C92AA8" w:rsidRPr="008D147B" w:rsidRDefault="00C92AA8" w:rsidP="00C92AA8">
      <w:pPr>
        <w:ind w:firstLine="708"/>
        <w:jc w:val="both"/>
        <w:rPr>
          <w:b/>
          <w:sz w:val="28"/>
          <w:szCs w:val="28"/>
        </w:rPr>
      </w:pPr>
    </w:p>
    <w:p w14:paraId="13012F63" w14:textId="2A702AC4" w:rsidR="00EC0C08" w:rsidRPr="00EE0926" w:rsidRDefault="00C92AA8" w:rsidP="00C92AA8">
      <w:pPr>
        <w:ind w:firstLine="708"/>
        <w:jc w:val="both"/>
        <w:rPr>
          <w:sz w:val="28"/>
          <w:szCs w:val="28"/>
          <w:lang w:eastAsia="en-US"/>
        </w:rPr>
      </w:pPr>
      <w:r w:rsidRPr="0008481D">
        <w:rPr>
          <w:b/>
          <w:bCs/>
          <w:sz w:val="28"/>
          <w:szCs w:val="28"/>
          <w:lang w:eastAsia="en-US"/>
        </w:rPr>
        <w:t xml:space="preserve">Экзамен </w:t>
      </w:r>
      <w:r w:rsidR="00EC0C08" w:rsidRPr="00EE0926">
        <w:rPr>
          <w:sz w:val="28"/>
          <w:szCs w:val="28"/>
          <w:lang w:eastAsia="en-US"/>
        </w:rPr>
        <w:t>является формой итоговой оценки качества освоения</w:t>
      </w:r>
      <w:r>
        <w:rPr>
          <w:sz w:val="28"/>
          <w:szCs w:val="28"/>
          <w:lang w:eastAsia="en-US"/>
        </w:rPr>
        <w:t xml:space="preserve"> </w:t>
      </w:r>
      <w:r w:rsidR="00EC0C08" w:rsidRPr="00EE0926">
        <w:rPr>
          <w:sz w:val="28"/>
          <w:szCs w:val="28"/>
          <w:lang w:eastAsia="en-US"/>
        </w:rPr>
        <w:t>обучающимся образовательной прог</w:t>
      </w:r>
      <w:r w:rsidR="00EC0C08">
        <w:rPr>
          <w:sz w:val="28"/>
          <w:szCs w:val="28"/>
          <w:lang w:eastAsia="en-US"/>
        </w:rPr>
        <w:t>раммы по дисциплине в целом или по</w:t>
      </w:r>
      <w:r w:rsidR="00EC0C08" w:rsidRPr="00EE0926">
        <w:rPr>
          <w:sz w:val="28"/>
          <w:szCs w:val="28"/>
          <w:lang w:eastAsia="en-US"/>
        </w:rPr>
        <w:t xml:space="preserve"> разделу дисциплины. По результатам экзамена обучающемуся</w:t>
      </w:r>
      <w:r>
        <w:rPr>
          <w:sz w:val="28"/>
          <w:szCs w:val="28"/>
          <w:lang w:eastAsia="en-US"/>
        </w:rPr>
        <w:t xml:space="preserve"> </w:t>
      </w:r>
      <w:r w:rsidR="00EC0C08" w:rsidRPr="00EE0926">
        <w:rPr>
          <w:sz w:val="28"/>
          <w:szCs w:val="28"/>
          <w:lang w:eastAsia="en-US"/>
        </w:rPr>
        <w:t>выставляется оценка «отлично», «хорошо», «удовлетворительно», или</w:t>
      </w:r>
      <w:r>
        <w:rPr>
          <w:sz w:val="28"/>
          <w:szCs w:val="28"/>
          <w:lang w:eastAsia="en-US"/>
        </w:rPr>
        <w:t xml:space="preserve"> </w:t>
      </w:r>
      <w:r w:rsidR="00EC0C08" w:rsidRPr="00EE0926">
        <w:rPr>
          <w:sz w:val="28"/>
          <w:szCs w:val="28"/>
          <w:lang w:eastAsia="en-US"/>
        </w:rPr>
        <w:t>«неудовлетворительно»</w:t>
      </w:r>
    </w:p>
    <w:p w14:paraId="674C0A43" w14:textId="0332F5DC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08481D">
        <w:rPr>
          <w:b/>
          <w:bCs/>
          <w:sz w:val="28"/>
          <w:szCs w:val="28"/>
          <w:lang w:eastAsia="en-US"/>
        </w:rPr>
        <w:t>Оценка «отлично» (</w:t>
      </w:r>
      <w:r w:rsidR="00C92AA8" w:rsidRPr="0008481D">
        <w:rPr>
          <w:b/>
          <w:bCs/>
          <w:sz w:val="28"/>
          <w:szCs w:val="28"/>
          <w:lang w:eastAsia="en-US"/>
        </w:rPr>
        <w:t>9</w:t>
      </w:r>
      <w:r w:rsidRPr="0008481D">
        <w:rPr>
          <w:b/>
          <w:bCs/>
          <w:sz w:val="28"/>
          <w:szCs w:val="28"/>
          <w:lang w:eastAsia="en-US"/>
        </w:rPr>
        <w:t>1-100 баллов)</w:t>
      </w:r>
      <w:r w:rsidRPr="00EE0926">
        <w:rPr>
          <w:sz w:val="28"/>
          <w:szCs w:val="28"/>
          <w:lang w:eastAsia="en-US"/>
        </w:rPr>
        <w:t xml:space="preserve"> выставляется обучающемуся,</w:t>
      </w:r>
      <w:r w:rsidR="00C92AA8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если:</w:t>
      </w:r>
    </w:p>
    <w:p w14:paraId="11C485AA" w14:textId="78E91D61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набрал по текущему контролю необходимые и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достаточные баллы для выставления оценки автоматом;</w:t>
      </w:r>
    </w:p>
    <w:p w14:paraId="667E9CB5" w14:textId="45242572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знает, понимает основные положения дисциплины,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демонстрирует умение применять их дл</w:t>
      </w:r>
      <w:r>
        <w:rPr>
          <w:sz w:val="28"/>
          <w:szCs w:val="28"/>
          <w:lang w:eastAsia="en-US"/>
        </w:rPr>
        <w:t>я выполнения задания, в котором</w:t>
      </w:r>
      <w:r w:rsidRPr="00EE0926">
        <w:rPr>
          <w:sz w:val="28"/>
          <w:szCs w:val="28"/>
          <w:lang w:eastAsia="en-US"/>
        </w:rPr>
        <w:t xml:space="preserve"> нет явно указанных способов решения;</w:t>
      </w:r>
    </w:p>
    <w:p w14:paraId="439E6505" w14:textId="28756DC2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анализирует элементы, устанавливает связи между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ними, сводит их в единую систему, способен выдвинуть идею,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спроектировать и презентовать свой проект (решение);</w:t>
      </w:r>
      <w:r w:rsidR="0008481D">
        <w:rPr>
          <w:sz w:val="28"/>
          <w:szCs w:val="28"/>
          <w:lang w:eastAsia="en-US"/>
        </w:rPr>
        <w:t xml:space="preserve"> </w:t>
      </w:r>
    </w:p>
    <w:p w14:paraId="646938A2" w14:textId="5F6892E7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ответ обучающегося по теоретическому и практическому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материалу, содержащемуся в задании для промежуточного контроля,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является полным, и удовлетворяет требованиям программы дисциплины;</w:t>
      </w:r>
    </w:p>
    <w:p w14:paraId="41968D1A" w14:textId="3717F298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продемонстрировал свободное владение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концептуально-понятийным аппаратом, научным языком и терминологией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соответствующей дисциплины;</w:t>
      </w:r>
      <w:r w:rsidR="0008481D">
        <w:rPr>
          <w:sz w:val="28"/>
          <w:szCs w:val="28"/>
          <w:lang w:eastAsia="en-US"/>
        </w:rPr>
        <w:t xml:space="preserve"> </w:t>
      </w:r>
    </w:p>
    <w:p w14:paraId="456D3356" w14:textId="3E5210A4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на дополнительные вопросы преподавателя обучающийся дал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правильные ответы.</w:t>
      </w:r>
    </w:p>
    <w:p w14:paraId="09574F66" w14:textId="77777777" w:rsidR="00EC0C08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Компетенция (и) или ее часть (и) сформированы на высоком уровне</w:t>
      </w:r>
      <w:r w:rsidR="007535CF">
        <w:rPr>
          <w:sz w:val="28"/>
          <w:szCs w:val="28"/>
          <w:lang w:eastAsia="en-US"/>
        </w:rPr>
        <w:t xml:space="preserve">. </w:t>
      </w:r>
    </w:p>
    <w:p w14:paraId="758DB7C5" w14:textId="77777777" w:rsidR="007535CF" w:rsidRPr="00EE0926" w:rsidRDefault="007535CF" w:rsidP="00C92AA8">
      <w:pPr>
        <w:ind w:firstLine="708"/>
        <w:jc w:val="both"/>
        <w:rPr>
          <w:sz w:val="28"/>
          <w:szCs w:val="28"/>
          <w:lang w:eastAsia="en-US"/>
        </w:rPr>
      </w:pPr>
    </w:p>
    <w:p w14:paraId="58CFF7DA" w14:textId="3F56ECD6" w:rsidR="00EC0C08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08481D">
        <w:rPr>
          <w:b/>
          <w:bCs/>
          <w:sz w:val="28"/>
          <w:szCs w:val="28"/>
          <w:lang w:eastAsia="en-US"/>
        </w:rPr>
        <w:t>Оценка «хорошо» (</w:t>
      </w:r>
      <w:r w:rsidR="0008481D">
        <w:rPr>
          <w:b/>
          <w:bCs/>
          <w:sz w:val="28"/>
          <w:szCs w:val="28"/>
          <w:lang w:eastAsia="en-US"/>
        </w:rPr>
        <w:t>76</w:t>
      </w:r>
      <w:r w:rsidRPr="0008481D">
        <w:rPr>
          <w:b/>
          <w:bCs/>
          <w:sz w:val="28"/>
          <w:szCs w:val="28"/>
          <w:lang w:eastAsia="en-US"/>
        </w:rPr>
        <w:t>-</w:t>
      </w:r>
      <w:r w:rsidR="0008481D">
        <w:rPr>
          <w:b/>
          <w:bCs/>
          <w:sz w:val="28"/>
          <w:szCs w:val="28"/>
          <w:lang w:eastAsia="en-US"/>
        </w:rPr>
        <w:t>9</w:t>
      </w:r>
      <w:r w:rsidRPr="0008481D">
        <w:rPr>
          <w:b/>
          <w:bCs/>
          <w:sz w:val="28"/>
          <w:szCs w:val="28"/>
          <w:lang w:eastAsia="en-US"/>
        </w:rPr>
        <w:t>0 баллов)</w:t>
      </w:r>
      <w:r w:rsidRPr="00EE0926">
        <w:rPr>
          <w:sz w:val="28"/>
          <w:szCs w:val="28"/>
          <w:lang w:eastAsia="en-US"/>
        </w:rPr>
        <w:t xml:space="preserve"> выставляется обучающемуся, если:</w:t>
      </w:r>
      <w:r w:rsidR="0008481D">
        <w:rPr>
          <w:sz w:val="28"/>
          <w:szCs w:val="28"/>
          <w:lang w:eastAsia="en-US"/>
        </w:rPr>
        <w:t xml:space="preserve"> </w:t>
      </w:r>
    </w:p>
    <w:p w14:paraId="215CB212" w14:textId="77777777" w:rsidR="0008481D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знает, понимает основные положения дисциплины,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демонстрирует умение применять их для выполнения задания, в котором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 xml:space="preserve">нет явно указанных способов решения; </w:t>
      </w:r>
    </w:p>
    <w:p w14:paraId="30D0159F" w14:textId="15A3554E" w:rsidR="00EC0C08" w:rsidRPr="00EE0926" w:rsidRDefault="0008481D" w:rsidP="00C92AA8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EC0C08" w:rsidRPr="00EE0926">
        <w:rPr>
          <w:sz w:val="28"/>
          <w:szCs w:val="28"/>
          <w:lang w:eastAsia="en-US"/>
        </w:rPr>
        <w:t>анализирует элементы,</w:t>
      </w:r>
      <w:r>
        <w:rPr>
          <w:sz w:val="28"/>
          <w:szCs w:val="28"/>
          <w:lang w:eastAsia="en-US"/>
        </w:rPr>
        <w:t xml:space="preserve"> </w:t>
      </w:r>
      <w:r w:rsidR="00EC0C08" w:rsidRPr="00EE0926">
        <w:rPr>
          <w:sz w:val="28"/>
          <w:szCs w:val="28"/>
          <w:lang w:eastAsia="en-US"/>
        </w:rPr>
        <w:t>устанавливает связи между ними;</w:t>
      </w:r>
    </w:p>
    <w:p w14:paraId="15CFA661" w14:textId="4376A3EE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ответ по теоретическому материалу, содержащемуся в задании для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промежуточного контроля, является полным, или частично полным и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удовлетворяет требованиям программы, но не всегда дается точное,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уверенное и аргументированное изложение материала;</w:t>
      </w:r>
    </w:p>
    <w:p w14:paraId="49C83AE8" w14:textId="5A09D370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на дополнительные вопросы преподавателя обучающийся дал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правильные ответы;</w:t>
      </w:r>
    </w:p>
    <w:p w14:paraId="14242393" w14:textId="3C1DBE51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продемонстрировал владение терминологией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соответствующей дисциплины.</w:t>
      </w:r>
    </w:p>
    <w:p w14:paraId="4975795F" w14:textId="77777777" w:rsidR="00EC0C08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Компетенция (и) или ее часть (и) сформированы на среднем уровне</w:t>
      </w:r>
      <w:r w:rsidR="007535CF">
        <w:rPr>
          <w:sz w:val="28"/>
          <w:szCs w:val="28"/>
          <w:lang w:eastAsia="en-US"/>
        </w:rPr>
        <w:t>.</w:t>
      </w:r>
    </w:p>
    <w:p w14:paraId="3ABE097A" w14:textId="77777777" w:rsidR="007535CF" w:rsidRPr="00EE0926" w:rsidRDefault="007535CF" w:rsidP="00C92AA8">
      <w:pPr>
        <w:ind w:firstLine="708"/>
        <w:jc w:val="both"/>
        <w:rPr>
          <w:sz w:val="28"/>
          <w:szCs w:val="28"/>
          <w:lang w:eastAsia="en-US"/>
        </w:rPr>
      </w:pPr>
    </w:p>
    <w:p w14:paraId="38B29146" w14:textId="3A419027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08481D">
        <w:rPr>
          <w:b/>
          <w:bCs/>
          <w:sz w:val="28"/>
          <w:szCs w:val="28"/>
          <w:lang w:eastAsia="en-US"/>
        </w:rPr>
        <w:t>Оценка «удовлетворительно» (</w:t>
      </w:r>
      <w:r w:rsidR="0008481D">
        <w:rPr>
          <w:b/>
          <w:bCs/>
          <w:sz w:val="28"/>
          <w:szCs w:val="28"/>
          <w:lang w:eastAsia="en-US"/>
        </w:rPr>
        <w:t>6</w:t>
      </w:r>
      <w:r w:rsidRPr="0008481D">
        <w:rPr>
          <w:b/>
          <w:bCs/>
          <w:sz w:val="28"/>
          <w:szCs w:val="28"/>
          <w:lang w:eastAsia="en-US"/>
        </w:rPr>
        <w:t>1-</w:t>
      </w:r>
      <w:r w:rsidR="0008481D">
        <w:rPr>
          <w:b/>
          <w:bCs/>
          <w:sz w:val="28"/>
          <w:szCs w:val="28"/>
          <w:lang w:eastAsia="en-US"/>
        </w:rPr>
        <w:t>75</w:t>
      </w:r>
      <w:r w:rsidRPr="0008481D">
        <w:rPr>
          <w:b/>
          <w:bCs/>
          <w:sz w:val="28"/>
          <w:szCs w:val="28"/>
          <w:lang w:eastAsia="en-US"/>
        </w:rPr>
        <w:t xml:space="preserve"> баллов)</w:t>
      </w:r>
      <w:r w:rsidRPr="00EE0926">
        <w:rPr>
          <w:sz w:val="28"/>
          <w:szCs w:val="28"/>
          <w:lang w:eastAsia="en-US"/>
        </w:rPr>
        <w:t xml:space="preserve"> выставляется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обучающемуся, если:</w:t>
      </w:r>
    </w:p>
    <w:p w14:paraId="4ED206AA" w14:textId="1C27800C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знает и воспроизводит основные положения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дисциплины в соответствии с заданием, применяет их для выполнения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типового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задания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в котором очевиден способ решения;</w:t>
      </w:r>
      <w:r w:rsidR="0008481D">
        <w:rPr>
          <w:sz w:val="28"/>
          <w:szCs w:val="28"/>
          <w:lang w:eastAsia="en-US"/>
        </w:rPr>
        <w:t xml:space="preserve"> </w:t>
      </w:r>
    </w:p>
    <w:p w14:paraId="1382DE96" w14:textId="40384BCA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продемонстрировал базовые знания важнейших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разделов дисциплины и содержания лекционного курса;</w:t>
      </w:r>
    </w:p>
    <w:p w14:paraId="40DAA7F0" w14:textId="0238C0C3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у обучающегося имеются затруднения в использовании научно-понятийного аппарата в терминологии курса;</w:t>
      </w:r>
    </w:p>
    <w:p w14:paraId="70997D67" w14:textId="3FDA9F32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несмотря на недостаточность знаний, обучающийся имеется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стремление логически четко построить ответ, что свидетельствует о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возможности последующего обучения.</w:t>
      </w:r>
    </w:p>
    <w:p w14:paraId="4B6CDD57" w14:textId="77777777" w:rsidR="00EC0C08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Компетенция (и) или ее часть (и) сформированы на базовом уровне</w:t>
      </w:r>
      <w:r w:rsidR="007535CF">
        <w:rPr>
          <w:sz w:val="28"/>
          <w:szCs w:val="28"/>
          <w:lang w:eastAsia="en-US"/>
        </w:rPr>
        <w:t>.</w:t>
      </w:r>
    </w:p>
    <w:p w14:paraId="2A743570" w14:textId="77777777" w:rsidR="007535CF" w:rsidRDefault="007535CF" w:rsidP="00C92AA8">
      <w:pPr>
        <w:ind w:firstLine="708"/>
        <w:jc w:val="both"/>
        <w:rPr>
          <w:sz w:val="28"/>
          <w:szCs w:val="28"/>
          <w:lang w:eastAsia="en-US"/>
        </w:rPr>
      </w:pPr>
    </w:p>
    <w:p w14:paraId="4732D391" w14:textId="5EBF7905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08481D">
        <w:rPr>
          <w:b/>
          <w:bCs/>
          <w:sz w:val="28"/>
          <w:szCs w:val="28"/>
          <w:lang w:eastAsia="en-US"/>
        </w:rPr>
        <w:t xml:space="preserve">Оценка «неудовлетворительно» (менее </w:t>
      </w:r>
      <w:r w:rsidR="0008481D">
        <w:rPr>
          <w:b/>
          <w:bCs/>
          <w:sz w:val="28"/>
          <w:szCs w:val="28"/>
          <w:lang w:eastAsia="en-US"/>
        </w:rPr>
        <w:t>6</w:t>
      </w:r>
      <w:r w:rsidRPr="0008481D">
        <w:rPr>
          <w:b/>
          <w:bCs/>
          <w:sz w:val="28"/>
          <w:szCs w:val="28"/>
          <w:lang w:eastAsia="en-US"/>
        </w:rPr>
        <w:t>1 балла)</w:t>
      </w:r>
      <w:r w:rsidRPr="00EE0926">
        <w:rPr>
          <w:sz w:val="28"/>
          <w:szCs w:val="28"/>
          <w:lang w:eastAsia="en-US"/>
        </w:rPr>
        <w:t xml:space="preserve"> выставляется</w:t>
      </w:r>
    </w:p>
    <w:p w14:paraId="03EB3F44" w14:textId="77777777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обучающемуся, если:</w:t>
      </w:r>
    </w:p>
    <w:p w14:paraId="563EF1C8" w14:textId="08E3C551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имеет представление о содержании дисциплины, но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не знает основные положения (темы, раздела, закона и т.д.), к которому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относится задание, не способен выполнить задание с очевидным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 xml:space="preserve">решением, не владеет навыками </w:t>
      </w:r>
      <w:r>
        <w:rPr>
          <w:sz w:val="28"/>
          <w:szCs w:val="28"/>
          <w:lang w:eastAsia="en-US"/>
        </w:rPr>
        <w:t xml:space="preserve">позволяющим грамотно применять </w:t>
      </w:r>
      <w:r w:rsidRPr="00EE0926">
        <w:rPr>
          <w:sz w:val="28"/>
          <w:szCs w:val="28"/>
          <w:lang w:eastAsia="en-US"/>
        </w:rPr>
        <w:t>современные методы и технологии обучения и диагностики в реальном учебном процессе</w:t>
      </w:r>
      <w:r w:rsidR="0008481D">
        <w:rPr>
          <w:sz w:val="28"/>
          <w:szCs w:val="28"/>
          <w:lang w:eastAsia="en-US"/>
        </w:rPr>
        <w:t xml:space="preserve">; </w:t>
      </w:r>
    </w:p>
    <w:p w14:paraId="5714F010" w14:textId="413CFAB8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у обучающегося имеются существенные пробелы в знании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основного материала по дисциплине;</w:t>
      </w:r>
    </w:p>
    <w:p w14:paraId="54FF740E" w14:textId="681686F4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в процессе ответа по теоретическому материалу, содержащемуся в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вопросах экзаменационного билета, допущены принципиальные ошибки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при изложении материала.</w:t>
      </w:r>
    </w:p>
    <w:p w14:paraId="67140F35" w14:textId="77777777" w:rsidR="00EC0C08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Компетенция(и) или ее часть (и) не сформированы.</w:t>
      </w:r>
    </w:p>
    <w:p w14:paraId="07984118" w14:textId="77777777" w:rsidR="000566CE" w:rsidRDefault="000566CE" w:rsidP="00C92AA8">
      <w:pPr>
        <w:ind w:firstLine="708"/>
        <w:jc w:val="both"/>
      </w:pPr>
    </w:p>
    <w:p w14:paraId="391D9158" w14:textId="77777777" w:rsidR="00EC0C08" w:rsidRDefault="00EC0C08" w:rsidP="00C92AA8">
      <w:pPr>
        <w:ind w:firstLine="708"/>
        <w:jc w:val="both"/>
      </w:pPr>
    </w:p>
    <w:p w14:paraId="3E5DBA41" w14:textId="77777777" w:rsidR="00EC0C08" w:rsidRPr="006232B4" w:rsidRDefault="00EC0C08" w:rsidP="00C92AA8">
      <w:pPr>
        <w:ind w:right="-20" w:firstLine="708"/>
        <w:jc w:val="both"/>
        <w:rPr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М</w:t>
      </w:r>
      <w:r w:rsidRPr="006232B4">
        <w:rPr>
          <w:b/>
          <w:bCs/>
          <w:color w:val="000000"/>
          <w:spacing w:val="-1"/>
          <w:sz w:val="28"/>
          <w:szCs w:val="28"/>
        </w:rPr>
        <w:t>е</w:t>
      </w:r>
      <w:r w:rsidRPr="006232B4">
        <w:rPr>
          <w:b/>
          <w:bCs/>
          <w:color w:val="000000"/>
          <w:sz w:val="28"/>
          <w:szCs w:val="28"/>
        </w:rPr>
        <w:t>то</w:t>
      </w:r>
      <w:r w:rsidRPr="006232B4">
        <w:rPr>
          <w:b/>
          <w:bCs/>
          <w:color w:val="000000"/>
          <w:spacing w:val="1"/>
          <w:sz w:val="28"/>
          <w:szCs w:val="28"/>
        </w:rPr>
        <w:t>ди</w:t>
      </w:r>
      <w:r w:rsidRPr="006232B4">
        <w:rPr>
          <w:b/>
          <w:bCs/>
          <w:color w:val="000000"/>
          <w:sz w:val="28"/>
          <w:szCs w:val="28"/>
        </w:rPr>
        <w:t>ч</w:t>
      </w:r>
      <w:r w:rsidRPr="006232B4">
        <w:rPr>
          <w:b/>
          <w:bCs/>
          <w:color w:val="000000"/>
          <w:spacing w:val="-1"/>
          <w:sz w:val="28"/>
          <w:szCs w:val="28"/>
        </w:rPr>
        <w:t>ес</w:t>
      </w:r>
      <w:r w:rsidRPr="006232B4">
        <w:rPr>
          <w:b/>
          <w:bCs/>
          <w:color w:val="000000"/>
          <w:sz w:val="28"/>
          <w:szCs w:val="28"/>
        </w:rPr>
        <w:t>кие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b/>
          <w:bCs/>
          <w:color w:val="000000"/>
          <w:spacing w:val="1"/>
          <w:sz w:val="28"/>
          <w:szCs w:val="28"/>
        </w:rPr>
        <w:t>р</w:t>
      </w:r>
      <w:r w:rsidRPr="006232B4">
        <w:rPr>
          <w:b/>
          <w:bCs/>
          <w:color w:val="000000"/>
          <w:sz w:val="28"/>
          <w:szCs w:val="28"/>
        </w:rPr>
        <w:t>еком</w:t>
      </w:r>
      <w:r w:rsidRPr="006232B4">
        <w:rPr>
          <w:b/>
          <w:bCs/>
          <w:color w:val="000000"/>
          <w:spacing w:val="-1"/>
          <w:sz w:val="28"/>
          <w:szCs w:val="28"/>
        </w:rPr>
        <w:t>е</w:t>
      </w:r>
      <w:r w:rsidRPr="006232B4">
        <w:rPr>
          <w:b/>
          <w:bCs/>
          <w:color w:val="000000"/>
          <w:sz w:val="28"/>
          <w:szCs w:val="28"/>
        </w:rPr>
        <w:t>н</w:t>
      </w:r>
      <w:r w:rsidRPr="006232B4">
        <w:rPr>
          <w:b/>
          <w:bCs/>
          <w:color w:val="000000"/>
          <w:spacing w:val="1"/>
          <w:sz w:val="28"/>
          <w:szCs w:val="28"/>
        </w:rPr>
        <w:t>д</w:t>
      </w:r>
      <w:r w:rsidRPr="006232B4">
        <w:rPr>
          <w:b/>
          <w:bCs/>
          <w:color w:val="000000"/>
          <w:sz w:val="28"/>
          <w:szCs w:val="28"/>
        </w:rPr>
        <w:t>а</w:t>
      </w:r>
      <w:r w:rsidRPr="006232B4">
        <w:rPr>
          <w:b/>
          <w:bCs/>
          <w:color w:val="000000"/>
          <w:spacing w:val="-1"/>
          <w:sz w:val="28"/>
          <w:szCs w:val="28"/>
        </w:rPr>
        <w:t>ц</w:t>
      </w:r>
      <w:r w:rsidRPr="006232B4">
        <w:rPr>
          <w:b/>
          <w:bCs/>
          <w:color w:val="000000"/>
          <w:sz w:val="28"/>
          <w:szCs w:val="28"/>
        </w:rPr>
        <w:t>и</w:t>
      </w:r>
      <w:r w:rsidRPr="006232B4">
        <w:rPr>
          <w:b/>
          <w:bCs/>
          <w:color w:val="000000"/>
          <w:spacing w:val="1"/>
          <w:sz w:val="28"/>
          <w:szCs w:val="28"/>
        </w:rPr>
        <w:t>и</w:t>
      </w:r>
      <w:r w:rsidRPr="006232B4">
        <w:rPr>
          <w:b/>
          <w:bCs/>
          <w:color w:val="000000"/>
          <w:sz w:val="28"/>
          <w:szCs w:val="28"/>
        </w:rPr>
        <w:t>.</w:t>
      </w:r>
      <w:r w:rsidRPr="006232B4">
        <w:rPr>
          <w:color w:val="000000"/>
          <w:spacing w:val="1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ц</w:t>
      </w:r>
      <w:r w:rsidRPr="006232B4">
        <w:rPr>
          <w:color w:val="000000"/>
          <w:sz w:val="28"/>
          <w:szCs w:val="28"/>
        </w:rPr>
        <w:t>елью</w:t>
      </w:r>
      <w:r w:rsidRPr="006232B4">
        <w:rPr>
          <w:color w:val="000000"/>
          <w:spacing w:val="8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онт</w:t>
      </w:r>
      <w:r w:rsidRPr="006232B4">
        <w:rPr>
          <w:color w:val="000000"/>
          <w:spacing w:val="-2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оля</w:t>
      </w:r>
      <w:r w:rsidRPr="006232B4">
        <w:rPr>
          <w:color w:val="000000"/>
          <w:spacing w:val="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подг</w:t>
      </w:r>
      <w:r w:rsidRPr="006232B4">
        <w:rPr>
          <w:color w:val="000000"/>
          <w:spacing w:val="-1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товки</w:t>
      </w:r>
      <w:r w:rsidRPr="006232B4">
        <w:rPr>
          <w:color w:val="000000"/>
          <w:spacing w:val="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pacing w:val="-6"/>
          <w:sz w:val="28"/>
          <w:szCs w:val="28"/>
        </w:rPr>
        <w:t>у</w:t>
      </w:r>
      <w:r w:rsidRPr="006232B4">
        <w:rPr>
          <w:color w:val="000000"/>
          <w:spacing w:val="2"/>
          <w:sz w:val="28"/>
          <w:szCs w:val="28"/>
        </w:rPr>
        <w:t>д</w:t>
      </w:r>
      <w:r w:rsidRPr="006232B4">
        <w:rPr>
          <w:color w:val="000000"/>
          <w:spacing w:val="1"/>
          <w:sz w:val="28"/>
          <w:szCs w:val="28"/>
        </w:rPr>
        <w:t>ен</w:t>
      </w:r>
      <w:r w:rsidRPr="006232B4">
        <w:rPr>
          <w:color w:val="000000"/>
          <w:sz w:val="28"/>
          <w:szCs w:val="28"/>
        </w:rPr>
        <w:t>тов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к</w:t>
      </w:r>
      <w:r w:rsidRPr="006232B4">
        <w:rPr>
          <w:color w:val="000000"/>
          <w:spacing w:val="8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pacing w:val="10"/>
          <w:sz w:val="28"/>
          <w:szCs w:val="28"/>
        </w:rPr>
        <w:t>з</w:t>
      </w:r>
      <w:r w:rsidRPr="006232B4">
        <w:rPr>
          <w:color w:val="000000"/>
          <w:spacing w:val="-6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ч</w:t>
      </w:r>
      <w:r>
        <w:rPr>
          <w:color w:val="000000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ю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овой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м</w:t>
      </w:r>
      <w:r w:rsidRPr="006232B4">
        <w:rPr>
          <w:color w:val="000000"/>
          <w:sz w:val="28"/>
          <w:szCs w:val="28"/>
        </w:rPr>
        <w:t>ы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вначале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аждой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ра</w:t>
      </w:r>
      <w:r w:rsidRPr="006232B4">
        <w:rPr>
          <w:color w:val="000000"/>
          <w:spacing w:val="-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тич</w:t>
      </w:r>
      <w:r w:rsidRPr="006232B4">
        <w:rPr>
          <w:color w:val="000000"/>
          <w:spacing w:val="-1"/>
          <w:sz w:val="28"/>
          <w:szCs w:val="28"/>
        </w:rPr>
        <w:t>ес</w:t>
      </w:r>
      <w:r w:rsidRPr="006232B4">
        <w:rPr>
          <w:color w:val="000000"/>
          <w:sz w:val="28"/>
          <w:szCs w:val="28"/>
        </w:rPr>
        <w:t>кого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з</w:t>
      </w:r>
      <w:r w:rsidRPr="006232B4">
        <w:rPr>
          <w:color w:val="000000"/>
          <w:sz w:val="28"/>
          <w:szCs w:val="28"/>
        </w:rPr>
        <w:t>аня</w:t>
      </w:r>
      <w:r w:rsidRPr="006232B4">
        <w:rPr>
          <w:color w:val="000000"/>
          <w:spacing w:val="-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ия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реп</w:t>
      </w:r>
      <w:r w:rsidRPr="006232B4">
        <w:rPr>
          <w:color w:val="000000"/>
          <w:spacing w:val="-2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в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лем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роводи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ся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8"/>
          <w:sz w:val="28"/>
          <w:szCs w:val="28"/>
        </w:rPr>
        <w:t>и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ви</w:t>
      </w:r>
      <w:r w:rsidRPr="006232B4">
        <w:rPr>
          <w:color w:val="000000"/>
          <w:spacing w:val="3"/>
          <w:sz w:val="28"/>
          <w:szCs w:val="28"/>
        </w:rPr>
        <w:t>д</w:t>
      </w:r>
      <w:r w:rsidRPr="006232B4">
        <w:rPr>
          <w:color w:val="000000"/>
          <w:spacing w:val="-7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ль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ый</w:t>
      </w:r>
      <w:r w:rsidRPr="006232B4">
        <w:rPr>
          <w:color w:val="000000"/>
          <w:spacing w:val="44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ли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ф</w:t>
      </w:r>
      <w:r w:rsidRPr="006232B4">
        <w:rPr>
          <w:color w:val="000000"/>
          <w:spacing w:val="-1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онталь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pacing w:val="-2"/>
          <w:sz w:val="28"/>
          <w:szCs w:val="28"/>
        </w:rPr>
        <w:t>ы</w:t>
      </w:r>
      <w:r w:rsidRPr="006232B4">
        <w:rPr>
          <w:color w:val="000000"/>
          <w:sz w:val="28"/>
          <w:szCs w:val="28"/>
        </w:rPr>
        <w:t>й</w:t>
      </w:r>
      <w:r w:rsidRPr="006232B4">
        <w:rPr>
          <w:color w:val="000000"/>
          <w:spacing w:val="46"/>
          <w:sz w:val="28"/>
          <w:szCs w:val="28"/>
        </w:rPr>
        <w:t xml:space="preserve"> </w:t>
      </w:r>
      <w:r w:rsidRPr="006232B4">
        <w:rPr>
          <w:color w:val="000000"/>
          <w:spacing w:val="-7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стный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pacing w:val="-1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ос</w:t>
      </w:r>
      <w:r w:rsidRPr="006232B4">
        <w:rPr>
          <w:color w:val="000000"/>
          <w:spacing w:val="4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выпо</w:t>
      </w:r>
      <w:r w:rsidRPr="006232B4">
        <w:rPr>
          <w:color w:val="000000"/>
          <w:spacing w:val="-1"/>
          <w:sz w:val="28"/>
          <w:szCs w:val="28"/>
        </w:rPr>
        <w:t>л</w:t>
      </w:r>
      <w:r w:rsidRPr="006232B4">
        <w:rPr>
          <w:color w:val="000000"/>
          <w:sz w:val="28"/>
          <w:szCs w:val="28"/>
        </w:rPr>
        <w:t>нен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ым</w:t>
      </w:r>
      <w:r w:rsidRPr="006232B4">
        <w:rPr>
          <w:color w:val="000000"/>
          <w:spacing w:val="39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з</w:t>
      </w:r>
      <w:r w:rsidRPr="006232B4">
        <w:rPr>
          <w:color w:val="000000"/>
          <w:sz w:val="28"/>
          <w:szCs w:val="28"/>
        </w:rPr>
        <w:t>ад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ям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реды</w:t>
      </w:r>
      <w:r w:rsidRPr="006232B4">
        <w:rPr>
          <w:color w:val="000000"/>
          <w:spacing w:val="2"/>
          <w:sz w:val="28"/>
          <w:szCs w:val="28"/>
        </w:rPr>
        <w:t>д</w:t>
      </w:r>
      <w:r w:rsidRPr="006232B4">
        <w:rPr>
          <w:color w:val="000000"/>
          <w:spacing w:val="-7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щ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й те</w:t>
      </w:r>
      <w:r w:rsidRPr="006232B4">
        <w:rPr>
          <w:color w:val="000000"/>
          <w:spacing w:val="-1"/>
          <w:sz w:val="28"/>
          <w:szCs w:val="28"/>
        </w:rPr>
        <w:t>м</w:t>
      </w:r>
      <w:r w:rsidRPr="006232B4">
        <w:rPr>
          <w:color w:val="000000"/>
          <w:sz w:val="28"/>
          <w:szCs w:val="28"/>
        </w:rPr>
        <w:t>ы.</w:t>
      </w:r>
    </w:p>
    <w:p w14:paraId="2CBF2EEC" w14:textId="77777777" w:rsidR="00EC0C08" w:rsidRDefault="00EC0C08" w:rsidP="00C92AA8">
      <w:pPr>
        <w:ind w:right="-20" w:firstLine="708"/>
        <w:jc w:val="both"/>
        <w:rPr>
          <w:b/>
          <w:bCs/>
          <w:color w:val="000000"/>
          <w:sz w:val="28"/>
          <w:szCs w:val="28"/>
        </w:rPr>
      </w:pPr>
    </w:p>
    <w:p w14:paraId="3D77EF5F" w14:textId="77777777" w:rsidR="00EC0C08" w:rsidRPr="006232B4" w:rsidRDefault="00EC0C08" w:rsidP="00C92AA8">
      <w:pPr>
        <w:ind w:right="-20" w:firstLine="708"/>
        <w:jc w:val="both"/>
        <w:rPr>
          <w:b/>
          <w:bCs/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К</w:t>
      </w:r>
      <w:r w:rsidRPr="006232B4">
        <w:rPr>
          <w:b/>
          <w:bCs/>
          <w:color w:val="000000"/>
          <w:spacing w:val="1"/>
          <w:sz w:val="28"/>
          <w:szCs w:val="28"/>
        </w:rPr>
        <w:t>р</w:t>
      </w:r>
      <w:r w:rsidRPr="006232B4">
        <w:rPr>
          <w:b/>
          <w:bCs/>
          <w:color w:val="000000"/>
          <w:sz w:val="28"/>
          <w:szCs w:val="28"/>
        </w:rPr>
        <w:t>и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ер</w:t>
      </w:r>
      <w:r w:rsidRPr="006232B4">
        <w:rPr>
          <w:b/>
          <w:bCs/>
          <w:color w:val="000000"/>
          <w:spacing w:val="-1"/>
          <w:sz w:val="28"/>
          <w:szCs w:val="28"/>
        </w:rPr>
        <w:t>и</w:t>
      </w:r>
      <w:r w:rsidRPr="006232B4">
        <w:rPr>
          <w:b/>
          <w:bCs/>
          <w:color w:val="000000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оце</w:t>
      </w:r>
      <w:r w:rsidRPr="006232B4">
        <w:rPr>
          <w:b/>
          <w:bCs/>
          <w:color w:val="000000"/>
          <w:spacing w:val="-1"/>
          <w:sz w:val="28"/>
          <w:szCs w:val="28"/>
        </w:rPr>
        <w:t>н</w:t>
      </w:r>
      <w:r w:rsidRPr="006232B4">
        <w:rPr>
          <w:b/>
          <w:bCs/>
          <w:color w:val="000000"/>
          <w:sz w:val="28"/>
          <w:szCs w:val="28"/>
        </w:rPr>
        <w:t>ки</w:t>
      </w:r>
      <w:r w:rsidRPr="006232B4">
        <w:rPr>
          <w:color w:val="000000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устных</w:t>
      </w:r>
      <w:r w:rsidRPr="006232B4">
        <w:rPr>
          <w:color w:val="000000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о</w:t>
      </w:r>
      <w:r w:rsidRPr="006232B4">
        <w:rPr>
          <w:b/>
          <w:bCs/>
          <w:color w:val="000000"/>
          <w:spacing w:val="2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в</w:t>
      </w:r>
      <w:r w:rsidRPr="006232B4">
        <w:rPr>
          <w:b/>
          <w:bCs/>
          <w:color w:val="000000"/>
          <w:spacing w:val="-3"/>
          <w:sz w:val="28"/>
          <w:szCs w:val="28"/>
        </w:rPr>
        <w:t>е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ов</w:t>
      </w:r>
      <w:r w:rsidRPr="006232B4">
        <w:rPr>
          <w:color w:val="000000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с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pacing w:val="-1"/>
          <w:sz w:val="28"/>
          <w:szCs w:val="28"/>
        </w:rPr>
        <w:t>у</w:t>
      </w:r>
      <w:r w:rsidRPr="006232B4">
        <w:rPr>
          <w:b/>
          <w:bCs/>
          <w:color w:val="000000"/>
          <w:sz w:val="28"/>
          <w:szCs w:val="28"/>
        </w:rPr>
        <w:t>ден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pacing w:val="-1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в</w:t>
      </w:r>
    </w:p>
    <w:p w14:paraId="3D26EEF9" w14:textId="77777777" w:rsidR="00EC0C08" w:rsidRPr="006232B4" w:rsidRDefault="00EC0C08" w:rsidP="00C92AA8">
      <w:pPr>
        <w:ind w:right="-20" w:firstLine="708"/>
        <w:jc w:val="both"/>
        <w:rPr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О</w:t>
      </w:r>
      <w:r w:rsidRPr="006232B4">
        <w:rPr>
          <w:b/>
          <w:bCs/>
          <w:color w:val="000000"/>
          <w:spacing w:val="1"/>
          <w:sz w:val="28"/>
          <w:szCs w:val="28"/>
        </w:rPr>
        <w:t>ц</w:t>
      </w:r>
      <w:r w:rsidRPr="006232B4">
        <w:rPr>
          <w:b/>
          <w:bCs/>
          <w:color w:val="000000"/>
          <w:sz w:val="28"/>
          <w:szCs w:val="28"/>
        </w:rPr>
        <w:t>енка</w:t>
      </w:r>
      <w:r w:rsidRPr="006232B4">
        <w:rPr>
          <w:color w:val="000000"/>
          <w:spacing w:val="34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«</w:t>
      </w:r>
      <w:r w:rsidRPr="006232B4">
        <w:rPr>
          <w:b/>
          <w:bCs/>
          <w:color w:val="000000"/>
          <w:spacing w:val="-1"/>
          <w:sz w:val="28"/>
          <w:szCs w:val="28"/>
        </w:rPr>
        <w:t>о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личн</w:t>
      </w:r>
      <w:r w:rsidRPr="006232B4">
        <w:rPr>
          <w:b/>
          <w:bCs/>
          <w:color w:val="000000"/>
          <w:spacing w:val="2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»</w:t>
      </w:r>
      <w:r w:rsidRPr="006232B4">
        <w:rPr>
          <w:color w:val="000000"/>
          <w:sz w:val="28"/>
          <w:szCs w:val="28"/>
        </w:rPr>
        <w:t xml:space="preserve"> ст</w:t>
      </w:r>
      <w:r w:rsidRPr="006232B4">
        <w:rPr>
          <w:color w:val="000000"/>
          <w:spacing w:val="-3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вится,</w:t>
      </w:r>
      <w:r w:rsidRPr="006232B4">
        <w:rPr>
          <w:color w:val="000000"/>
          <w:spacing w:val="3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ли</w:t>
      </w:r>
      <w:r w:rsidRPr="006232B4">
        <w:rPr>
          <w:color w:val="000000"/>
          <w:spacing w:val="3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:</w:t>
      </w:r>
      <w:r w:rsidRPr="006232B4">
        <w:rPr>
          <w:color w:val="000000"/>
          <w:spacing w:val="3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1)</w:t>
      </w:r>
      <w:r w:rsidRPr="006232B4">
        <w:rPr>
          <w:color w:val="000000"/>
          <w:spacing w:val="35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ол</w:t>
      </w:r>
      <w:r w:rsidRPr="006232B4">
        <w:rPr>
          <w:color w:val="000000"/>
          <w:spacing w:val="5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3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3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ар</w:t>
      </w:r>
      <w:r w:rsidRPr="006232B4">
        <w:rPr>
          <w:color w:val="000000"/>
          <w:spacing w:val="2"/>
          <w:sz w:val="28"/>
          <w:szCs w:val="28"/>
        </w:rPr>
        <w:t>г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мен</w:t>
      </w:r>
      <w:r w:rsidRPr="006232B4">
        <w:rPr>
          <w:color w:val="000000"/>
          <w:spacing w:val="1"/>
          <w:sz w:val="28"/>
          <w:szCs w:val="28"/>
        </w:rPr>
        <w:t>ти</w:t>
      </w:r>
      <w:r w:rsidRPr="006232B4">
        <w:rPr>
          <w:color w:val="000000"/>
          <w:sz w:val="28"/>
          <w:szCs w:val="28"/>
        </w:rPr>
        <w:t>ров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но</w:t>
      </w:r>
      <w:r w:rsidRPr="006232B4">
        <w:rPr>
          <w:color w:val="000000"/>
          <w:spacing w:val="3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отве</w:t>
      </w:r>
      <w:r w:rsidRPr="006232B4">
        <w:rPr>
          <w:color w:val="000000"/>
          <w:spacing w:val="-1"/>
          <w:sz w:val="28"/>
          <w:szCs w:val="28"/>
        </w:rPr>
        <w:t>чае</w:t>
      </w:r>
      <w:r w:rsidRPr="006232B4">
        <w:rPr>
          <w:color w:val="000000"/>
          <w:sz w:val="28"/>
          <w:szCs w:val="28"/>
        </w:rPr>
        <w:t>т по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содерж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нию</w:t>
      </w:r>
      <w:r w:rsidRPr="006232B4">
        <w:rPr>
          <w:color w:val="000000"/>
          <w:spacing w:val="3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задан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я;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2)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об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3"/>
          <w:sz w:val="28"/>
          <w:szCs w:val="28"/>
        </w:rPr>
        <w:t>р</w:t>
      </w:r>
      <w:r w:rsidRPr="006232B4">
        <w:rPr>
          <w:color w:val="000000"/>
          <w:spacing w:val="-3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жив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3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1"/>
          <w:sz w:val="28"/>
          <w:szCs w:val="28"/>
        </w:rPr>
        <w:t>ни</w:t>
      </w:r>
      <w:r w:rsidRPr="006232B4">
        <w:rPr>
          <w:color w:val="000000"/>
          <w:sz w:val="28"/>
          <w:szCs w:val="28"/>
        </w:rPr>
        <w:t>мание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териал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,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1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жет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обосновать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 xml:space="preserve">свои </w:t>
      </w:r>
      <w:r w:rsidRPr="006232B4">
        <w:rPr>
          <w:color w:val="000000"/>
          <w:spacing w:val="1"/>
          <w:sz w:val="28"/>
          <w:szCs w:val="28"/>
        </w:rPr>
        <w:t>с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ж</w:t>
      </w:r>
      <w:r w:rsidRPr="006232B4">
        <w:rPr>
          <w:color w:val="000000"/>
          <w:spacing w:val="1"/>
          <w:sz w:val="28"/>
          <w:szCs w:val="28"/>
        </w:rPr>
        <w:t>д</w:t>
      </w:r>
      <w:r w:rsidRPr="006232B4">
        <w:rPr>
          <w:color w:val="000000"/>
          <w:sz w:val="28"/>
          <w:szCs w:val="28"/>
        </w:rPr>
        <w:t>ен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я,</w:t>
      </w:r>
      <w:r w:rsidRPr="006232B4">
        <w:rPr>
          <w:color w:val="000000"/>
          <w:spacing w:val="26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мен</w:t>
      </w:r>
      <w:r w:rsidRPr="006232B4">
        <w:rPr>
          <w:color w:val="000000"/>
          <w:spacing w:val="-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ть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знания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25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ра</w:t>
      </w:r>
      <w:r w:rsidRPr="006232B4">
        <w:rPr>
          <w:color w:val="000000"/>
          <w:spacing w:val="-2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тик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,</w:t>
      </w:r>
      <w:r w:rsidRPr="006232B4">
        <w:rPr>
          <w:color w:val="000000"/>
          <w:spacing w:val="26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п</w:t>
      </w:r>
      <w:r w:rsidRPr="006232B4">
        <w:rPr>
          <w:color w:val="000000"/>
          <w:spacing w:val="-1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иве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ти</w:t>
      </w:r>
      <w:r w:rsidRPr="006232B4">
        <w:rPr>
          <w:color w:val="000000"/>
          <w:spacing w:val="26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еоб</w:t>
      </w:r>
      <w:r w:rsidRPr="006232B4">
        <w:rPr>
          <w:color w:val="000000"/>
          <w:spacing w:val="2"/>
          <w:sz w:val="28"/>
          <w:szCs w:val="28"/>
        </w:rPr>
        <w:t>х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-2"/>
          <w:sz w:val="28"/>
          <w:szCs w:val="28"/>
        </w:rPr>
        <w:t>д</w:t>
      </w:r>
      <w:r w:rsidRPr="006232B4">
        <w:rPr>
          <w:color w:val="000000"/>
          <w:sz w:val="28"/>
          <w:szCs w:val="28"/>
        </w:rPr>
        <w:t>имые</w:t>
      </w:r>
      <w:r w:rsidRPr="006232B4">
        <w:rPr>
          <w:color w:val="000000"/>
          <w:spacing w:val="2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примеры</w:t>
      </w:r>
      <w:r w:rsidRPr="006232B4">
        <w:rPr>
          <w:color w:val="000000"/>
          <w:spacing w:val="24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25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ол</w:t>
      </w:r>
      <w:r w:rsidRPr="006232B4">
        <w:rPr>
          <w:color w:val="000000"/>
          <w:spacing w:val="1"/>
          <w:sz w:val="28"/>
          <w:szCs w:val="28"/>
        </w:rPr>
        <w:t>ьк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26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 xml:space="preserve">о 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ч</w:t>
      </w:r>
      <w:r w:rsidRPr="006232B4">
        <w:rPr>
          <w:color w:val="000000"/>
          <w:spacing w:val="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б</w:t>
      </w:r>
      <w:r w:rsidRPr="006232B4">
        <w:rPr>
          <w:color w:val="000000"/>
          <w:spacing w:val="2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4"/>
          <w:sz w:val="28"/>
          <w:szCs w:val="28"/>
        </w:rPr>
        <w:t>к</w:t>
      </w:r>
      <w:r w:rsidRPr="006232B4">
        <w:rPr>
          <w:color w:val="000000"/>
          <w:spacing w:val="-7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,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5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-1"/>
          <w:sz w:val="28"/>
          <w:szCs w:val="28"/>
        </w:rPr>
        <w:t>ам</w:t>
      </w:r>
      <w:r w:rsidRPr="006232B4">
        <w:rPr>
          <w:color w:val="000000"/>
          <w:spacing w:val="1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стоятел</w:t>
      </w:r>
      <w:r w:rsidRPr="006232B4">
        <w:rPr>
          <w:color w:val="000000"/>
          <w:spacing w:val="1"/>
          <w:sz w:val="28"/>
          <w:szCs w:val="28"/>
        </w:rPr>
        <w:t>ьн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со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вл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ые;</w:t>
      </w:r>
      <w:r w:rsidRPr="006232B4">
        <w:rPr>
          <w:color w:val="000000"/>
          <w:spacing w:val="4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3)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из</w:t>
      </w:r>
      <w:r w:rsidRPr="006232B4">
        <w:rPr>
          <w:color w:val="000000"/>
          <w:sz w:val="28"/>
          <w:szCs w:val="28"/>
        </w:rPr>
        <w:t>лаг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риал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осл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дов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ль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 правил</w:t>
      </w:r>
      <w:r w:rsidRPr="006232B4">
        <w:rPr>
          <w:color w:val="000000"/>
          <w:spacing w:val="1"/>
          <w:sz w:val="28"/>
          <w:szCs w:val="28"/>
        </w:rPr>
        <w:t>ьн</w:t>
      </w:r>
      <w:r w:rsidRPr="006232B4">
        <w:rPr>
          <w:color w:val="000000"/>
          <w:sz w:val="28"/>
          <w:szCs w:val="28"/>
        </w:rPr>
        <w:t>о.</w:t>
      </w:r>
    </w:p>
    <w:p w14:paraId="19AA89AC" w14:textId="77777777" w:rsidR="00EC0C08" w:rsidRPr="006232B4" w:rsidRDefault="00EC0C08" w:rsidP="00C92AA8">
      <w:pPr>
        <w:ind w:right="-20" w:firstLine="708"/>
        <w:jc w:val="both"/>
        <w:rPr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О</w:t>
      </w:r>
      <w:r w:rsidRPr="006232B4">
        <w:rPr>
          <w:b/>
          <w:bCs/>
          <w:color w:val="000000"/>
          <w:spacing w:val="1"/>
          <w:sz w:val="28"/>
          <w:szCs w:val="28"/>
        </w:rPr>
        <w:t>ц</w:t>
      </w:r>
      <w:r w:rsidRPr="006232B4">
        <w:rPr>
          <w:b/>
          <w:bCs/>
          <w:color w:val="000000"/>
          <w:sz w:val="28"/>
          <w:szCs w:val="28"/>
        </w:rPr>
        <w:t>енка</w:t>
      </w:r>
      <w:r w:rsidRPr="006232B4">
        <w:rPr>
          <w:color w:val="000000"/>
          <w:spacing w:val="55"/>
          <w:sz w:val="28"/>
          <w:szCs w:val="28"/>
        </w:rPr>
        <w:t xml:space="preserve"> </w:t>
      </w:r>
      <w:r w:rsidRPr="006232B4">
        <w:rPr>
          <w:b/>
          <w:bCs/>
          <w:color w:val="000000"/>
          <w:spacing w:val="1"/>
          <w:sz w:val="28"/>
          <w:szCs w:val="28"/>
        </w:rPr>
        <w:t>«</w:t>
      </w:r>
      <w:r w:rsidRPr="006232B4">
        <w:rPr>
          <w:b/>
          <w:bCs/>
          <w:color w:val="000000"/>
          <w:sz w:val="28"/>
          <w:szCs w:val="28"/>
        </w:rPr>
        <w:t>хо</w:t>
      </w:r>
      <w:r w:rsidRPr="006232B4">
        <w:rPr>
          <w:b/>
          <w:bCs/>
          <w:color w:val="000000"/>
          <w:spacing w:val="1"/>
          <w:sz w:val="28"/>
          <w:szCs w:val="28"/>
        </w:rPr>
        <w:t>р</w:t>
      </w:r>
      <w:r w:rsidRPr="006232B4">
        <w:rPr>
          <w:b/>
          <w:bCs/>
          <w:color w:val="000000"/>
          <w:spacing w:val="2"/>
          <w:sz w:val="28"/>
          <w:szCs w:val="28"/>
        </w:rPr>
        <w:t>о</w:t>
      </w:r>
      <w:r w:rsidRPr="006232B4">
        <w:rPr>
          <w:b/>
          <w:bCs/>
          <w:color w:val="000000"/>
          <w:spacing w:val="-5"/>
          <w:sz w:val="28"/>
          <w:szCs w:val="28"/>
        </w:rPr>
        <w:t>ш</w:t>
      </w:r>
      <w:r w:rsidRPr="006232B4">
        <w:rPr>
          <w:b/>
          <w:bCs/>
          <w:color w:val="000000"/>
          <w:sz w:val="28"/>
          <w:szCs w:val="28"/>
        </w:rPr>
        <w:t>о»</w:t>
      </w:r>
      <w:r w:rsidRPr="006232B4">
        <w:rPr>
          <w:color w:val="000000"/>
          <w:sz w:val="28"/>
          <w:szCs w:val="28"/>
        </w:rPr>
        <w:t xml:space="preserve"> ст</w:t>
      </w:r>
      <w:r w:rsidRPr="006232B4">
        <w:rPr>
          <w:color w:val="000000"/>
          <w:spacing w:val="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ви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ся,</w:t>
      </w:r>
      <w:r w:rsidRPr="006232B4">
        <w:rPr>
          <w:color w:val="000000"/>
          <w:spacing w:val="5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ли</w:t>
      </w:r>
      <w:r w:rsidRPr="006232B4">
        <w:rPr>
          <w:color w:val="000000"/>
          <w:spacing w:val="55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5"/>
          <w:sz w:val="28"/>
          <w:szCs w:val="28"/>
        </w:rPr>
        <w:t>т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нт</w:t>
      </w:r>
      <w:r w:rsidRPr="006232B4">
        <w:rPr>
          <w:color w:val="000000"/>
          <w:spacing w:val="55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2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ет</w:t>
      </w:r>
      <w:r w:rsidRPr="006232B4">
        <w:rPr>
          <w:color w:val="000000"/>
          <w:spacing w:val="5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ответ,</w:t>
      </w:r>
      <w:r w:rsidRPr="006232B4">
        <w:rPr>
          <w:color w:val="000000"/>
          <w:spacing w:val="60"/>
          <w:sz w:val="28"/>
          <w:szCs w:val="28"/>
        </w:rPr>
        <w:t xml:space="preserve"> 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довл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твор</w:t>
      </w:r>
      <w:r w:rsidRPr="006232B4">
        <w:rPr>
          <w:color w:val="000000"/>
          <w:spacing w:val="1"/>
          <w:sz w:val="28"/>
          <w:szCs w:val="28"/>
        </w:rPr>
        <w:t>яю</w:t>
      </w:r>
      <w:r w:rsidRPr="006232B4">
        <w:rPr>
          <w:color w:val="000000"/>
          <w:sz w:val="28"/>
          <w:szCs w:val="28"/>
        </w:rPr>
        <w:t>щ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й</w:t>
      </w:r>
      <w:r w:rsidRPr="006232B4">
        <w:rPr>
          <w:color w:val="000000"/>
          <w:spacing w:val="56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тем</w:t>
      </w:r>
      <w:r w:rsidRPr="006232B4">
        <w:rPr>
          <w:color w:val="000000"/>
          <w:spacing w:val="5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же требов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ям, что и для</w:t>
      </w:r>
      <w:r w:rsidRPr="006232B4">
        <w:rPr>
          <w:color w:val="000000"/>
          <w:spacing w:val="-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оцен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3"/>
          <w:sz w:val="28"/>
          <w:szCs w:val="28"/>
        </w:rPr>
        <w:t xml:space="preserve"> </w:t>
      </w:r>
      <w:r w:rsidRPr="006232B4">
        <w:rPr>
          <w:color w:val="000000"/>
          <w:spacing w:val="-6"/>
          <w:sz w:val="28"/>
          <w:szCs w:val="28"/>
        </w:rPr>
        <w:t>«</w:t>
      </w:r>
      <w:r w:rsidRPr="006232B4">
        <w:rPr>
          <w:color w:val="000000"/>
          <w:spacing w:val="4"/>
          <w:sz w:val="28"/>
          <w:szCs w:val="28"/>
        </w:rPr>
        <w:t>5</w:t>
      </w:r>
      <w:r w:rsidRPr="006232B4">
        <w:rPr>
          <w:color w:val="000000"/>
          <w:spacing w:val="-7"/>
          <w:sz w:val="28"/>
          <w:szCs w:val="28"/>
        </w:rPr>
        <w:t>»</w:t>
      </w:r>
      <w:r w:rsidRPr="006232B4">
        <w:rPr>
          <w:color w:val="000000"/>
          <w:sz w:val="28"/>
          <w:szCs w:val="28"/>
        </w:rPr>
        <w:t>,</w:t>
      </w:r>
      <w:r w:rsidRPr="006232B4">
        <w:rPr>
          <w:color w:val="000000"/>
          <w:spacing w:val="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 до</w:t>
      </w:r>
      <w:r w:rsidRPr="006232B4">
        <w:rPr>
          <w:color w:val="000000"/>
          <w:spacing w:val="3"/>
          <w:sz w:val="28"/>
          <w:szCs w:val="28"/>
        </w:rPr>
        <w:t>п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к</w:t>
      </w:r>
      <w:r w:rsidRPr="006232B4">
        <w:rPr>
          <w:color w:val="000000"/>
          <w:spacing w:val="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 xml:space="preserve">ет </w:t>
      </w:r>
      <w:r w:rsidRPr="006232B4">
        <w:rPr>
          <w:color w:val="000000"/>
          <w:spacing w:val="4"/>
          <w:sz w:val="28"/>
          <w:szCs w:val="28"/>
        </w:rPr>
        <w:t>1</w:t>
      </w:r>
      <w:r w:rsidRPr="006232B4">
        <w:rPr>
          <w:color w:val="000000"/>
          <w:sz w:val="28"/>
          <w:szCs w:val="28"/>
        </w:rPr>
        <w:t>-2 ошиб</w:t>
      </w:r>
      <w:r w:rsidRPr="006232B4">
        <w:rPr>
          <w:color w:val="000000"/>
          <w:spacing w:val="1"/>
          <w:sz w:val="28"/>
          <w:szCs w:val="28"/>
        </w:rPr>
        <w:t>ки</w:t>
      </w:r>
      <w:r w:rsidRPr="006232B4">
        <w:rPr>
          <w:color w:val="000000"/>
          <w:sz w:val="28"/>
          <w:szCs w:val="28"/>
        </w:rPr>
        <w:t xml:space="preserve">, 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pacing w:val="-1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торые</w:t>
      </w:r>
      <w:r w:rsidRPr="006232B4">
        <w:rPr>
          <w:color w:val="000000"/>
          <w:spacing w:val="-1"/>
          <w:sz w:val="28"/>
          <w:szCs w:val="28"/>
        </w:rPr>
        <w:t xml:space="preserve"> са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-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ж</w:t>
      </w:r>
      <w:r w:rsidRPr="006232B4">
        <w:rPr>
          <w:color w:val="000000"/>
          <w:sz w:val="28"/>
          <w:szCs w:val="28"/>
        </w:rPr>
        <w:t>е исправля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т.</w:t>
      </w:r>
    </w:p>
    <w:p w14:paraId="3E703C57" w14:textId="77777777" w:rsidR="00EC0C08" w:rsidRPr="006232B4" w:rsidRDefault="00EC0C08" w:rsidP="00C92AA8">
      <w:pPr>
        <w:ind w:right="-20" w:firstLine="708"/>
        <w:jc w:val="both"/>
        <w:rPr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О</w:t>
      </w:r>
      <w:r w:rsidRPr="006232B4">
        <w:rPr>
          <w:b/>
          <w:bCs/>
          <w:color w:val="000000"/>
          <w:spacing w:val="1"/>
          <w:sz w:val="28"/>
          <w:szCs w:val="28"/>
        </w:rPr>
        <w:t>ц</w:t>
      </w:r>
      <w:r w:rsidRPr="006232B4">
        <w:rPr>
          <w:b/>
          <w:bCs/>
          <w:color w:val="000000"/>
          <w:sz w:val="28"/>
          <w:szCs w:val="28"/>
        </w:rPr>
        <w:t>енка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b/>
          <w:bCs/>
          <w:color w:val="000000"/>
          <w:spacing w:val="1"/>
          <w:sz w:val="28"/>
          <w:szCs w:val="28"/>
        </w:rPr>
        <w:t>«</w:t>
      </w:r>
      <w:r w:rsidRPr="006232B4">
        <w:rPr>
          <w:b/>
          <w:bCs/>
          <w:color w:val="000000"/>
          <w:spacing w:val="-2"/>
          <w:sz w:val="28"/>
          <w:szCs w:val="28"/>
        </w:rPr>
        <w:t>у</w:t>
      </w:r>
      <w:r w:rsidRPr="006232B4">
        <w:rPr>
          <w:b/>
          <w:bCs/>
          <w:color w:val="000000"/>
          <w:sz w:val="28"/>
          <w:szCs w:val="28"/>
        </w:rPr>
        <w:t>довле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в</w:t>
      </w:r>
      <w:r w:rsidRPr="006232B4">
        <w:rPr>
          <w:b/>
          <w:bCs/>
          <w:color w:val="000000"/>
          <w:spacing w:val="-2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ри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ельн</w:t>
      </w:r>
      <w:r w:rsidRPr="006232B4">
        <w:rPr>
          <w:b/>
          <w:bCs/>
          <w:color w:val="000000"/>
          <w:spacing w:val="1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»</w:t>
      </w:r>
      <w:r w:rsidRPr="006232B4">
        <w:rPr>
          <w:color w:val="000000"/>
          <w:sz w:val="28"/>
          <w:szCs w:val="28"/>
        </w:rPr>
        <w:t xml:space="preserve"> ставится,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ли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нт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об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2"/>
          <w:sz w:val="28"/>
          <w:szCs w:val="28"/>
        </w:rPr>
        <w:t>р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жив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3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зн</w:t>
      </w:r>
      <w:r w:rsidRPr="006232B4">
        <w:rPr>
          <w:color w:val="000000"/>
          <w:spacing w:val="-3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25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8"/>
          <w:sz w:val="28"/>
          <w:szCs w:val="28"/>
        </w:rPr>
        <w:t>п</w:t>
      </w:r>
      <w:r>
        <w:rPr>
          <w:color w:val="000000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ман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3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основ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pacing w:val="-2"/>
          <w:sz w:val="28"/>
          <w:szCs w:val="28"/>
        </w:rPr>
        <w:t>ы</w:t>
      </w:r>
      <w:r w:rsidRPr="006232B4">
        <w:rPr>
          <w:color w:val="000000"/>
          <w:sz w:val="28"/>
          <w:szCs w:val="28"/>
        </w:rPr>
        <w:t>х</w:t>
      </w:r>
      <w:r w:rsidRPr="006232B4">
        <w:rPr>
          <w:color w:val="000000"/>
          <w:spacing w:val="3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-1"/>
          <w:sz w:val="28"/>
          <w:szCs w:val="28"/>
        </w:rPr>
        <w:t>л</w:t>
      </w:r>
      <w:r w:rsidRPr="006232B4">
        <w:rPr>
          <w:color w:val="000000"/>
          <w:sz w:val="28"/>
          <w:szCs w:val="28"/>
        </w:rPr>
        <w:t>ож</w:t>
      </w:r>
      <w:r w:rsidRPr="006232B4">
        <w:rPr>
          <w:color w:val="000000"/>
          <w:spacing w:val="-2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й</w:t>
      </w:r>
      <w:r w:rsidRPr="006232B4">
        <w:rPr>
          <w:color w:val="000000"/>
          <w:spacing w:val="35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да</w:t>
      </w:r>
      <w:r w:rsidRPr="006232B4">
        <w:rPr>
          <w:color w:val="000000"/>
          <w:spacing w:val="-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ного</w:t>
      </w:r>
      <w:r w:rsidRPr="006232B4">
        <w:rPr>
          <w:color w:val="000000"/>
          <w:spacing w:val="3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з</w:t>
      </w:r>
      <w:r w:rsidRPr="006232B4">
        <w:rPr>
          <w:color w:val="000000"/>
          <w:sz w:val="28"/>
          <w:szCs w:val="28"/>
        </w:rPr>
        <w:t>ад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я,</w:t>
      </w:r>
      <w:r w:rsidRPr="006232B4">
        <w:rPr>
          <w:color w:val="000000"/>
          <w:spacing w:val="33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о:</w:t>
      </w:r>
      <w:r w:rsidRPr="006232B4">
        <w:rPr>
          <w:color w:val="000000"/>
          <w:spacing w:val="3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1)</w:t>
      </w:r>
      <w:r w:rsidRPr="006232B4">
        <w:rPr>
          <w:color w:val="000000"/>
          <w:spacing w:val="3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зл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г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3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териал</w:t>
      </w:r>
      <w:r w:rsidRPr="006232B4">
        <w:rPr>
          <w:color w:val="000000"/>
          <w:spacing w:val="33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епол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3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34"/>
          <w:sz w:val="28"/>
          <w:szCs w:val="28"/>
        </w:rPr>
        <w:t xml:space="preserve"> </w:t>
      </w:r>
      <w:r w:rsidRPr="006232B4">
        <w:rPr>
          <w:color w:val="000000"/>
          <w:spacing w:val="11"/>
          <w:sz w:val="28"/>
          <w:szCs w:val="28"/>
        </w:rPr>
        <w:t>д</w:t>
      </w:r>
      <w:r>
        <w:rPr>
          <w:color w:val="000000"/>
          <w:sz w:val="28"/>
          <w:szCs w:val="28"/>
        </w:rPr>
        <w:t>о</w:t>
      </w:r>
      <w:r w:rsidRPr="006232B4">
        <w:rPr>
          <w:color w:val="000000"/>
          <w:spacing w:val="3"/>
          <w:sz w:val="28"/>
          <w:szCs w:val="28"/>
        </w:rPr>
        <w:t>п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ка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еточности</w:t>
      </w:r>
      <w:r w:rsidRPr="006232B4">
        <w:rPr>
          <w:color w:val="000000"/>
          <w:spacing w:val="1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в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pacing w:val="3"/>
          <w:sz w:val="28"/>
          <w:szCs w:val="28"/>
        </w:rPr>
        <w:t>о</w:t>
      </w:r>
      <w:r w:rsidRPr="006232B4">
        <w:rPr>
          <w:color w:val="000000"/>
          <w:spacing w:val="4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ред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лен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1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pacing w:val="-1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нятий</w:t>
      </w:r>
      <w:r w:rsidRPr="006232B4">
        <w:rPr>
          <w:color w:val="000000"/>
          <w:spacing w:val="1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pacing w:val="-1"/>
          <w:sz w:val="28"/>
          <w:szCs w:val="28"/>
        </w:rPr>
        <w:t>л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фор</w:t>
      </w:r>
      <w:r w:rsidRPr="006232B4">
        <w:rPr>
          <w:color w:val="000000"/>
          <w:spacing w:val="2"/>
          <w:sz w:val="28"/>
          <w:szCs w:val="28"/>
        </w:rPr>
        <w:t>м</w:t>
      </w:r>
      <w:r w:rsidRPr="006232B4">
        <w:rPr>
          <w:color w:val="000000"/>
          <w:spacing w:val="-3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лировке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рав</w:t>
      </w:r>
      <w:r w:rsidRPr="006232B4">
        <w:rPr>
          <w:color w:val="000000"/>
          <w:spacing w:val="2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л;</w:t>
      </w:r>
      <w:r w:rsidRPr="006232B4">
        <w:rPr>
          <w:color w:val="000000"/>
          <w:spacing w:val="1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2)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16"/>
          <w:sz w:val="28"/>
          <w:szCs w:val="28"/>
        </w:rPr>
        <w:t xml:space="preserve"> 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pacing w:val="1"/>
          <w:sz w:val="28"/>
          <w:szCs w:val="28"/>
        </w:rPr>
        <w:t>м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2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7"/>
          <w:sz w:val="28"/>
          <w:szCs w:val="28"/>
        </w:rPr>
        <w:t>т</w:t>
      </w:r>
      <w:r>
        <w:rPr>
          <w:color w:val="000000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точно</w:t>
      </w:r>
      <w:r w:rsidRPr="006232B4">
        <w:rPr>
          <w:color w:val="000000"/>
          <w:spacing w:val="1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г</w:t>
      </w:r>
      <w:r w:rsidRPr="006232B4">
        <w:rPr>
          <w:color w:val="000000"/>
          <w:spacing w:val="2"/>
          <w:sz w:val="28"/>
          <w:szCs w:val="28"/>
        </w:rPr>
        <w:t>л</w:t>
      </w:r>
      <w:r w:rsidRPr="006232B4">
        <w:rPr>
          <w:color w:val="000000"/>
          <w:spacing w:val="-6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боко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1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до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азатель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обосновать</w:t>
      </w:r>
      <w:r w:rsidRPr="006232B4">
        <w:rPr>
          <w:color w:val="000000"/>
          <w:spacing w:val="1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свои</w:t>
      </w:r>
      <w:r w:rsidRPr="006232B4">
        <w:rPr>
          <w:color w:val="000000"/>
          <w:spacing w:val="6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с</w:t>
      </w:r>
      <w:r w:rsidRPr="006232B4">
        <w:rPr>
          <w:color w:val="000000"/>
          <w:spacing w:val="-3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ж</w:t>
      </w:r>
      <w:r w:rsidRPr="006232B4">
        <w:rPr>
          <w:color w:val="000000"/>
          <w:spacing w:val="1"/>
          <w:sz w:val="28"/>
          <w:szCs w:val="28"/>
        </w:rPr>
        <w:t>д</w:t>
      </w:r>
      <w:r w:rsidRPr="006232B4">
        <w:rPr>
          <w:color w:val="000000"/>
          <w:sz w:val="28"/>
          <w:szCs w:val="28"/>
        </w:rPr>
        <w:t>ен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1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pacing w:val="-1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иве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ти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свои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меры;</w:t>
      </w:r>
      <w:r w:rsidRPr="006232B4">
        <w:rPr>
          <w:color w:val="000000"/>
          <w:spacing w:val="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3)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pacing w:val="12"/>
          <w:sz w:val="28"/>
          <w:szCs w:val="28"/>
        </w:rPr>
        <w:t>и</w:t>
      </w:r>
      <w:r w:rsidRPr="006232B4">
        <w:rPr>
          <w:color w:val="000000"/>
          <w:spacing w:val="1"/>
          <w:sz w:val="28"/>
          <w:szCs w:val="28"/>
        </w:rPr>
        <w:t>з</w:t>
      </w:r>
      <w:r w:rsidRPr="006232B4">
        <w:rPr>
          <w:color w:val="000000"/>
          <w:sz w:val="28"/>
          <w:szCs w:val="28"/>
        </w:rPr>
        <w:t>лаг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 м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ериал не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оследов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ль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 и</w:t>
      </w:r>
      <w:r w:rsidRPr="006232B4">
        <w:rPr>
          <w:color w:val="000000"/>
          <w:spacing w:val="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до</w:t>
      </w:r>
      <w:r w:rsidRPr="006232B4">
        <w:rPr>
          <w:color w:val="000000"/>
          <w:spacing w:val="4"/>
          <w:sz w:val="28"/>
          <w:szCs w:val="28"/>
        </w:rPr>
        <w:t>п</w:t>
      </w:r>
      <w:r w:rsidRPr="006232B4">
        <w:rPr>
          <w:color w:val="000000"/>
          <w:spacing w:val="-7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к</w:t>
      </w:r>
      <w:r w:rsidRPr="006232B4">
        <w:rPr>
          <w:color w:val="000000"/>
          <w:spacing w:val="1"/>
          <w:sz w:val="28"/>
          <w:szCs w:val="28"/>
        </w:rPr>
        <w:t>а</w:t>
      </w:r>
      <w:r w:rsidRPr="006232B4">
        <w:rPr>
          <w:color w:val="000000"/>
          <w:spacing w:val="2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 ош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бки.</w:t>
      </w:r>
    </w:p>
    <w:p w14:paraId="72C79990" w14:textId="77777777" w:rsidR="00EC0C08" w:rsidRPr="006232B4" w:rsidRDefault="00EC0C08" w:rsidP="00C92AA8">
      <w:pPr>
        <w:ind w:right="-15" w:firstLine="708"/>
        <w:jc w:val="both"/>
        <w:rPr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О</w:t>
      </w:r>
      <w:r w:rsidRPr="006232B4">
        <w:rPr>
          <w:b/>
          <w:bCs/>
          <w:color w:val="000000"/>
          <w:spacing w:val="1"/>
          <w:sz w:val="28"/>
          <w:szCs w:val="28"/>
        </w:rPr>
        <w:t>ц</w:t>
      </w:r>
      <w:r w:rsidRPr="006232B4">
        <w:rPr>
          <w:b/>
          <w:bCs/>
          <w:color w:val="000000"/>
          <w:sz w:val="28"/>
          <w:szCs w:val="28"/>
        </w:rPr>
        <w:t>енка</w:t>
      </w:r>
      <w:r w:rsidRPr="006232B4">
        <w:rPr>
          <w:color w:val="000000"/>
          <w:spacing w:val="58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«</w:t>
      </w:r>
      <w:r w:rsidRPr="006232B4">
        <w:rPr>
          <w:b/>
          <w:bCs/>
          <w:color w:val="000000"/>
          <w:spacing w:val="1"/>
          <w:sz w:val="28"/>
          <w:szCs w:val="28"/>
        </w:rPr>
        <w:t>н</w:t>
      </w:r>
      <w:r w:rsidRPr="006232B4">
        <w:rPr>
          <w:b/>
          <w:bCs/>
          <w:color w:val="000000"/>
          <w:sz w:val="28"/>
          <w:szCs w:val="28"/>
        </w:rPr>
        <w:t>еудовле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в</w:t>
      </w:r>
      <w:r w:rsidRPr="006232B4">
        <w:rPr>
          <w:b/>
          <w:bCs/>
          <w:color w:val="000000"/>
          <w:spacing w:val="-2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рительн</w:t>
      </w:r>
      <w:r w:rsidRPr="006232B4">
        <w:rPr>
          <w:b/>
          <w:bCs/>
          <w:color w:val="000000"/>
          <w:spacing w:val="2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»</w:t>
      </w:r>
      <w:r w:rsidRPr="006232B4">
        <w:rPr>
          <w:color w:val="000000"/>
          <w:spacing w:val="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ст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вится,</w:t>
      </w:r>
      <w:r w:rsidRPr="006232B4">
        <w:rPr>
          <w:color w:val="000000"/>
          <w:spacing w:val="5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ли</w:t>
      </w:r>
      <w:r w:rsidRPr="006232B4">
        <w:rPr>
          <w:color w:val="000000"/>
          <w:spacing w:val="5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дент</w:t>
      </w:r>
      <w:r w:rsidRPr="006232B4">
        <w:rPr>
          <w:color w:val="000000"/>
          <w:spacing w:val="5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об</w:t>
      </w:r>
      <w:r w:rsidRPr="006232B4">
        <w:rPr>
          <w:color w:val="000000"/>
          <w:spacing w:val="2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3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ужив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5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ез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е ответа</w:t>
      </w:r>
      <w:r w:rsidRPr="006232B4">
        <w:rPr>
          <w:color w:val="000000"/>
          <w:spacing w:val="4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соотв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5"/>
          <w:sz w:val="28"/>
          <w:szCs w:val="28"/>
        </w:rPr>
        <w:t>в</w:t>
      </w:r>
      <w:r w:rsidRPr="006232B4">
        <w:rPr>
          <w:color w:val="000000"/>
          <w:spacing w:val="-2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ющее</w:t>
      </w:r>
      <w:r w:rsidRPr="006232B4">
        <w:rPr>
          <w:color w:val="000000"/>
          <w:spacing w:val="4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з</w:t>
      </w:r>
      <w:r w:rsidRPr="006232B4">
        <w:rPr>
          <w:color w:val="000000"/>
          <w:sz w:val="28"/>
          <w:szCs w:val="28"/>
        </w:rPr>
        <w:t>ад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е,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до</w:t>
      </w:r>
      <w:r w:rsidRPr="006232B4">
        <w:rPr>
          <w:color w:val="000000"/>
          <w:spacing w:val="3"/>
          <w:sz w:val="28"/>
          <w:szCs w:val="28"/>
        </w:rPr>
        <w:t>п</w:t>
      </w:r>
      <w:r w:rsidRPr="006232B4">
        <w:rPr>
          <w:color w:val="000000"/>
          <w:spacing w:val="-3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ош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б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4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в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фор</w:t>
      </w:r>
      <w:r w:rsidRPr="006232B4">
        <w:rPr>
          <w:color w:val="000000"/>
          <w:spacing w:val="2"/>
          <w:sz w:val="28"/>
          <w:szCs w:val="28"/>
        </w:rPr>
        <w:t>м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pacing w:val="1"/>
          <w:sz w:val="28"/>
          <w:szCs w:val="28"/>
        </w:rPr>
        <w:t>ли</w:t>
      </w:r>
      <w:r w:rsidRPr="006232B4">
        <w:rPr>
          <w:color w:val="000000"/>
          <w:sz w:val="28"/>
          <w:szCs w:val="28"/>
        </w:rPr>
        <w:t>ровке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ред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л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й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 правил,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скаж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ющие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их</w:t>
      </w:r>
      <w:r w:rsidRPr="006232B4">
        <w:rPr>
          <w:color w:val="000000"/>
          <w:spacing w:val="4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-1"/>
          <w:sz w:val="28"/>
          <w:szCs w:val="28"/>
        </w:rPr>
        <w:t>м</w:t>
      </w:r>
      <w:r w:rsidRPr="006232B4">
        <w:rPr>
          <w:color w:val="000000"/>
          <w:sz w:val="28"/>
          <w:szCs w:val="28"/>
        </w:rPr>
        <w:t>ы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л,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бе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порядочно</w:t>
      </w:r>
      <w:r w:rsidRPr="006232B4">
        <w:rPr>
          <w:color w:val="000000"/>
          <w:spacing w:val="4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44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не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в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pacing w:val="1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ен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из</w:t>
      </w:r>
      <w:r w:rsidRPr="006232B4">
        <w:rPr>
          <w:color w:val="000000"/>
          <w:sz w:val="28"/>
          <w:szCs w:val="28"/>
        </w:rPr>
        <w:t>лаг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риал.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Оцен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 xml:space="preserve">а </w:t>
      </w:r>
      <w:r w:rsidRPr="006232B4">
        <w:rPr>
          <w:color w:val="000000"/>
          <w:spacing w:val="-4"/>
          <w:sz w:val="28"/>
          <w:szCs w:val="28"/>
        </w:rPr>
        <w:t>«</w:t>
      </w:r>
      <w:r w:rsidRPr="006232B4">
        <w:rPr>
          <w:color w:val="000000"/>
          <w:spacing w:val="6"/>
          <w:sz w:val="28"/>
          <w:szCs w:val="28"/>
        </w:rPr>
        <w:t>2</w:t>
      </w:r>
      <w:r w:rsidRPr="006232B4">
        <w:rPr>
          <w:color w:val="000000"/>
          <w:sz w:val="28"/>
          <w:szCs w:val="28"/>
        </w:rPr>
        <w:t>»</w:t>
      </w:r>
      <w:r w:rsidRPr="006232B4">
        <w:rPr>
          <w:color w:val="000000"/>
          <w:spacing w:val="16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отм</w:t>
      </w:r>
      <w:r w:rsidRPr="006232B4">
        <w:rPr>
          <w:color w:val="000000"/>
          <w:spacing w:val="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ч</w:t>
      </w:r>
      <w:r w:rsidRPr="006232B4">
        <w:rPr>
          <w:color w:val="000000"/>
          <w:spacing w:val="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ет</w:t>
      </w:r>
      <w:r w:rsidRPr="006232B4">
        <w:rPr>
          <w:color w:val="000000"/>
          <w:spacing w:val="2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так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2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едост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тки</w:t>
      </w:r>
      <w:r w:rsidRPr="006232B4">
        <w:rPr>
          <w:color w:val="000000"/>
          <w:spacing w:val="2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в</w:t>
      </w:r>
      <w:r w:rsidRPr="006232B4">
        <w:rPr>
          <w:color w:val="000000"/>
          <w:spacing w:val="2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одготовке</w:t>
      </w:r>
      <w:r w:rsidRPr="006232B4">
        <w:rPr>
          <w:color w:val="000000"/>
          <w:spacing w:val="21"/>
          <w:sz w:val="28"/>
          <w:szCs w:val="28"/>
        </w:rPr>
        <w:t xml:space="preserve"> </w:t>
      </w:r>
      <w:r w:rsidRPr="006232B4">
        <w:rPr>
          <w:color w:val="000000"/>
          <w:spacing w:val="-2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а,</w:t>
      </w:r>
      <w:r w:rsidRPr="006232B4">
        <w:rPr>
          <w:color w:val="000000"/>
          <w:spacing w:val="2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оторые</w:t>
      </w:r>
      <w:r w:rsidRPr="006232B4">
        <w:rPr>
          <w:color w:val="000000"/>
          <w:spacing w:val="2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явл</w:t>
      </w:r>
      <w:r w:rsidRPr="006232B4">
        <w:rPr>
          <w:color w:val="000000"/>
          <w:spacing w:val="2"/>
          <w:sz w:val="28"/>
          <w:szCs w:val="28"/>
        </w:rPr>
        <w:t>я</w:t>
      </w:r>
      <w:r w:rsidRPr="006232B4">
        <w:rPr>
          <w:color w:val="000000"/>
          <w:sz w:val="28"/>
          <w:szCs w:val="28"/>
        </w:rPr>
        <w:t>ю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ся</w:t>
      </w:r>
      <w:r w:rsidRPr="006232B4">
        <w:rPr>
          <w:color w:val="000000"/>
          <w:spacing w:val="2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рьез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pacing w:val="9"/>
          <w:sz w:val="28"/>
          <w:szCs w:val="28"/>
        </w:rPr>
        <w:t>ы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2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пр</w:t>
      </w:r>
      <w:r w:rsidRPr="006232B4">
        <w:rPr>
          <w:color w:val="000000"/>
          <w:sz w:val="28"/>
          <w:szCs w:val="28"/>
        </w:rPr>
        <w:t>епя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ствием</w:t>
      </w:r>
      <w:r w:rsidRPr="006232B4">
        <w:rPr>
          <w:color w:val="000000"/>
          <w:spacing w:val="-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к</w:t>
      </w:r>
      <w:r w:rsidRPr="006232B4">
        <w:rPr>
          <w:color w:val="000000"/>
          <w:spacing w:val="2"/>
          <w:sz w:val="28"/>
          <w:szCs w:val="28"/>
        </w:rPr>
        <w:t xml:space="preserve"> 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пешному</w:t>
      </w:r>
      <w:r w:rsidRPr="006232B4">
        <w:rPr>
          <w:color w:val="000000"/>
          <w:spacing w:val="-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ов</w:t>
      </w:r>
      <w:r w:rsidRPr="006232B4">
        <w:rPr>
          <w:color w:val="000000"/>
          <w:spacing w:val="1"/>
          <w:sz w:val="28"/>
          <w:szCs w:val="28"/>
        </w:rPr>
        <w:t>л</w:t>
      </w:r>
      <w:r w:rsidRPr="006232B4">
        <w:rPr>
          <w:color w:val="000000"/>
          <w:sz w:val="28"/>
          <w:szCs w:val="28"/>
        </w:rPr>
        <w:t>ад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ю</w:t>
      </w:r>
      <w:r w:rsidRPr="006232B4">
        <w:rPr>
          <w:color w:val="000000"/>
          <w:spacing w:val="1"/>
          <w:sz w:val="28"/>
          <w:szCs w:val="28"/>
        </w:rPr>
        <w:t xml:space="preserve"> п</w:t>
      </w:r>
      <w:r w:rsidRPr="006232B4">
        <w:rPr>
          <w:color w:val="000000"/>
          <w:sz w:val="28"/>
          <w:szCs w:val="28"/>
        </w:rPr>
        <w:t>осл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pacing w:val="1"/>
          <w:sz w:val="28"/>
          <w:szCs w:val="28"/>
        </w:rPr>
        <w:t>д</w:t>
      </w:r>
      <w:r w:rsidRPr="006232B4">
        <w:rPr>
          <w:color w:val="000000"/>
          <w:spacing w:val="-6"/>
          <w:sz w:val="28"/>
          <w:szCs w:val="28"/>
        </w:rPr>
        <w:t>у</w:t>
      </w:r>
      <w:r w:rsidRPr="006232B4">
        <w:rPr>
          <w:color w:val="000000"/>
          <w:spacing w:val="2"/>
          <w:sz w:val="28"/>
          <w:szCs w:val="28"/>
        </w:rPr>
        <w:t>ю</w:t>
      </w:r>
      <w:r w:rsidRPr="006232B4">
        <w:rPr>
          <w:color w:val="000000"/>
          <w:sz w:val="28"/>
          <w:szCs w:val="28"/>
        </w:rPr>
        <w:t>щ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 xml:space="preserve">м </w:t>
      </w:r>
      <w:r w:rsidRPr="006232B4">
        <w:rPr>
          <w:color w:val="000000"/>
          <w:spacing w:val="-1"/>
          <w:sz w:val="28"/>
          <w:szCs w:val="28"/>
        </w:rPr>
        <w:t>м</w:t>
      </w:r>
      <w:r w:rsidRPr="006232B4">
        <w:rPr>
          <w:color w:val="000000"/>
          <w:sz w:val="28"/>
          <w:szCs w:val="28"/>
        </w:rPr>
        <w:t>ат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риалом.</w:t>
      </w:r>
    </w:p>
    <w:p w14:paraId="6E5B1FD9" w14:textId="481F7FB5" w:rsidR="00EC0C08" w:rsidRDefault="00EC0C08" w:rsidP="00C92AA8">
      <w:pPr>
        <w:ind w:firstLine="708"/>
        <w:jc w:val="both"/>
      </w:pPr>
    </w:p>
    <w:p w14:paraId="08CC7407" w14:textId="6FCE7547" w:rsidR="00CE00DB" w:rsidRDefault="00CE00DB" w:rsidP="00CE00DB">
      <w:pPr>
        <w:spacing w:line="238" w:lineRule="auto"/>
        <w:ind w:left="30" w:right="30"/>
        <w:rPr>
          <w:b/>
          <w:color w:val="000000"/>
          <w:sz w:val="40"/>
          <w:szCs w:val="40"/>
        </w:rPr>
      </w:pPr>
    </w:p>
    <w:p w14:paraId="268BD316" w14:textId="77777777" w:rsidR="00CE00DB" w:rsidRDefault="00CE00DB" w:rsidP="00CE00DB">
      <w:pPr>
        <w:spacing w:line="238" w:lineRule="auto"/>
        <w:ind w:left="30" w:right="30"/>
        <w:rPr>
          <w:color w:val="000000"/>
          <w:sz w:val="19"/>
          <w:szCs w:val="19"/>
        </w:rPr>
      </w:pPr>
    </w:p>
    <w:p w14:paraId="5D2DC2B7" w14:textId="77777777" w:rsidR="00CE00DB" w:rsidRDefault="00CE00DB" w:rsidP="00CE00DB">
      <w:pPr>
        <w:spacing w:line="238" w:lineRule="auto"/>
        <w:ind w:left="30" w:right="30"/>
        <w:rPr>
          <w:color w:val="000000"/>
          <w:sz w:val="19"/>
          <w:szCs w:val="19"/>
        </w:rPr>
      </w:pPr>
    </w:p>
    <w:p w14:paraId="3F93CA83" w14:textId="77777777" w:rsidR="00CE00DB" w:rsidRDefault="00CE00DB" w:rsidP="00CE00DB">
      <w:pPr>
        <w:spacing w:line="238" w:lineRule="auto"/>
        <w:ind w:left="30" w:right="30"/>
        <w:rPr>
          <w:color w:val="000000"/>
          <w:sz w:val="19"/>
          <w:szCs w:val="19"/>
        </w:rPr>
      </w:pPr>
    </w:p>
    <w:p w14:paraId="23CCC9E0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Вопросы к экзамену</w:t>
      </w:r>
    </w:p>
    <w:p w14:paraId="02695864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1. Сущность, цели, задачи и функции современного образования.</w:t>
      </w:r>
    </w:p>
    <w:p w14:paraId="1E70A8C8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2. Основные направления модернизации образования.</w:t>
      </w:r>
    </w:p>
    <w:p w14:paraId="6307B9D4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3. Основные тенденции развития современного образования.</w:t>
      </w:r>
    </w:p>
    <w:p w14:paraId="3A70DB33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4. Компетентностный подход как объективная потребность развития образования на стадии информационного общества.</w:t>
      </w:r>
    </w:p>
    <w:p w14:paraId="1695FD8F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5. Сущность, цели, задачи и функции компетентностного подхода.</w:t>
      </w:r>
    </w:p>
    <w:p w14:paraId="132D1C1C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6. Нормативная база компетентностного подхода.</w:t>
      </w:r>
    </w:p>
    <w:p w14:paraId="449C2AC0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7. Требования к личностным и профессиональным качествам педагога в современных условиях.</w:t>
      </w:r>
    </w:p>
    <w:p w14:paraId="3620D3A7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8. Особенности федеральных государственных образовательных стандартов.</w:t>
      </w:r>
    </w:p>
    <w:p w14:paraId="24648795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9. Закономерности процесса обучения при компетентностном подходе.</w:t>
      </w:r>
    </w:p>
    <w:p w14:paraId="3FB237C5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10.Субъектность личности учащегося и студента в условиях компетентностного подхода.</w:t>
      </w:r>
    </w:p>
    <w:p w14:paraId="331255D6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11.Основные черты и признаки педагогической технологии при компетентностном подходе.</w:t>
      </w:r>
    </w:p>
    <w:p w14:paraId="6173C157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12.Условия выбора технологии обучения, соответствующей компетентностному подходу.</w:t>
      </w:r>
    </w:p>
    <w:p w14:paraId="30CD1533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13.Определение уровня квалификации педагогических работников в условиях компетентностного подхода.</w:t>
      </w:r>
    </w:p>
    <w:p w14:paraId="46B32343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14. Современные требования к технологической компетентности педагога.</w:t>
      </w:r>
    </w:p>
    <w:p w14:paraId="615CA418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15.Педагогическая компетентность преподавателя.</w:t>
      </w:r>
    </w:p>
    <w:p w14:paraId="3A1015FE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16.Характеристика активных методов обучения студентов при компетентностном подходе.</w:t>
      </w:r>
    </w:p>
    <w:p w14:paraId="162892FC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17.Характеристика информационно-развивающих методов обучения.</w:t>
      </w:r>
    </w:p>
    <w:p w14:paraId="2D9B7BA1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18.Особенности проблемно-поисковых методов.</w:t>
      </w:r>
    </w:p>
    <w:p w14:paraId="40E29E2A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19.Методы практического обучения.</w:t>
      </w:r>
    </w:p>
    <w:p w14:paraId="50DA8075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20.Требования к современному уроку в условиях компетентностного подхода.</w:t>
      </w:r>
    </w:p>
    <w:p w14:paraId="697EE21E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21.Самообразовательная компетентность обучающегося.</w:t>
      </w:r>
    </w:p>
    <w:p w14:paraId="43B57C07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22. Деятельностные технологии профессионального обучения моделирование профессиональной деятельности.</w:t>
      </w:r>
    </w:p>
    <w:p w14:paraId="2463FE4C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23.Личностно ориентированные технологии обучения.</w:t>
      </w:r>
    </w:p>
    <w:p w14:paraId="2B1F76B6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24.Характеристика модульных технологий обучения в профессиональной деятельности преподавателя.</w:t>
      </w:r>
    </w:p>
    <w:p w14:paraId="7119FA6F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25.Проектные технологии в профессиональном образовании.</w:t>
      </w:r>
    </w:p>
    <w:p w14:paraId="0CA957C2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26.Дистанционные технологии обучения в условиях компетентностного подхода.</w:t>
      </w:r>
    </w:p>
    <w:p w14:paraId="57986273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27.Технологии воспитательной деятельности в современном образовательном учреждении. 28.Профессионализм</w:t>
      </w:r>
      <w:r w:rsidRPr="00B03906">
        <w:rPr>
          <w:sz w:val="28"/>
          <w:szCs w:val="28"/>
        </w:rPr>
        <w:br/>
      </w:r>
      <w:r w:rsidRPr="00B03906">
        <w:rPr>
          <w:color w:val="000000"/>
          <w:sz w:val="28"/>
          <w:szCs w:val="28"/>
        </w:rPr>
        <w:t>преподавателя.</w:t>
      </w:r>
    </w:p>
    <w:p w14:paraId="0C05BFBB" w14:textId="77777777" w:rsidR="00CE00DB" w:rsidRPr="00B03906" w:rsidRDefault="00CE00DB" w:rsidP="00CE00DB">
      <w:pPr>
        <w:spacing w:line="238" w:lineRule="auto"/>
        <w:ind w:left="30" w:right="30"/>
        <w:rPr>
          <w:sz w:val="28"/>
          <w:szCs w:val="28"/>
        </w:rPr>
      </w:pPr>
      <w:r w:rsidRPr="00B03906">
        <w:rPr>
          <w:color w:val="000000"/>
          <w:sz w:val="28"/>
          <w:szCs w:val="28"/>
        </w:rPr>
        <w:t>29.Основные понятия и структура управления педагогическими системами.</w:t>
      </w:r>
    </w:p>
    <w:p w14:paraId="53991644" w14:textId="77777777" w:rsidR="00CE00DB" w:rsidRDefault="00CE00DB" w:rsidP="00CE00DB">
      <w:pPr>
        <w:rPr>
          <w:color w:val="000000"/>
          <w:sz w:val="28"/>
          <w:szCs w:val="28"/>
        </w:rPr>
      </w:pPr>
      <w:r w:rsidRPr="00B03906">
        <w:rPr>
          <w:color w:val="000000"/>
          <w:sz w:val="28"/>
          <w:szCs w:val="28"/>
        </w:rPr>
        <w:t>30.Аттестации педагогических кадров в условиях компетентностного подхода.</w:t>
      </w:r>
    </w:p>
    <w:p w14:paraId="32F8046C" w14:textId="44B3BB8D" w:rsidR="00CE00DB" w:rsidRDefault="00CE00DB" w:rsidP="00CE00DB">
      <w:pPr>
        <w:rPr>
          <w:color w:val="000000"/>
          <w:sz w:val="28"/>
          <w:szCs w:val="28"/>
        </w:rPr>
      </w:pPr>
    </w:p>
    <w:p w14:paraId="3E2ED861" w14:textId="262FD802" w:rsidR="00CE00DB" w:rsidRDefault="00CE00DB" w:rsidP="00CE00DB">
      <w:pPr>
        <w:rPr>
          <w:color w:val="000000"/>
          <w:sz w:val="28"/>
          <w:szCs w:val="28"/>
        </w:rPr>
      </w:pPr>
    </w:p>
    <w:p w14:paraId="147E853E" w14:textId="54CA5E0F" w:rsidR="00CE00DB" w:rsidRDefault="00CE00DB" w:rsidP="00CE00DB">
      <w:pPr>
        <w:rPr>
          <w:color w:val="000000"/>
          <w:sz w:val="28"/>
          <w:szCs w:val="28"/>
        </w:rPr>
      </w:pPr>
    </w:p>
    <w:p w14:paraId="4B48B7E6" w14:textId="77777777" w:rsidR="00CE00DB" w:rsidRPr="00894507" w:rsidRDefault="00CE00DB" w:rsidP="00CE00DB">
      <w:pPr>
        <w:jc w:val="center"/>
        <w:rPr>
          <w:b/>
          <w:bCs/>
          <w:sz w:val="28"/>
          <w:szCs w:val="28"/>
        </w:rPr>
      </w:pPr>
      <w:r w:rsidRPr="00894507">
        <w:rPr>
          <w:b/>
          <w:bCs/>
          <w:sz w:val="28"/>
          <w:szCs w:val="28"/>
        </w:rPr>
        <w:t>Темы курсовых работ по дисциплине «</w:t>
      </w:r>
      <w:r w:rsidRPr="00894507">
        <w:rPr>
          <w:b/>
          <w:bCs/>
          <w:color w:val="000000"/>
          <w:sz w:val="28"/>
          <w:szCs w:val="28"/>
        </w:rPr>
        <w:t>Дисциплина, обеспечивающая формирование требований профессионального стандарта</w:t>
      </w:r>
      <w:r w:rsidRPr="00894507">
        <w:rPr>
          <w:b/>
          <w:bCs/>
          <w:sz w:val="28"/>
          <w:szCs w:val="28"/>
        </w:rPr>
        <w:t>»</w:t>
      </w:r>
    </w:p>
    <w:p w14:paraId="3FC3BF82" w14:textId="77777777" w:rsidR="00CE00DB" w:rsidRDefault="00CE00DB" w:rsidP="00CE00DB">
      <w:pPr>
        <w:rPr>
          <w:sz w:val="28"/>
          <w:szCs w:val="28"/>
        </w:rPr>
      </w:pPr>
    </w:p>
    <w:p w14:paraId="5396A69B" w14:textId="77777777" w:rsidR="00CE00DB" w:rsidRDefault="00CE00DB" w:rsidP="00CE00D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802EC0">
        <w:rPr>
          <w:rFonts w:ascii="Times New Roman" w:hAnsi="Times New Roman"/>
          <w:sz w:val="28"/>
          <w:szCs w:val="28"/>
        </w:rPr>
        <w:t xml:space="preserve">Компетентностный подход в истории отечественной педагогической науки. </w:t>
      </w:r>
    </w:p>
    <w:p w14:paraId="558273FB" w14:textId="77777777" w:rsidR="00CE00DB" w:rsidRDefault="00CE00DB" w:rsidP="00CE00D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802EC0">
        <w:rPr>
          <w:rFonts w:ascii="Times New Roman" w:hAnsi="Times New Roman"/>
          <w:sz w:val="28"/>
          <w:szCs w:val="28"/>
        </w:rPr>
        <w:t>Построение компетентностного подхода</w:t>
      </w:r>
      <w:r w:rsidRPr="00802EC0">
        <w:rPr>
          <w:rFonts w:ascii="Times New Roman" w:hAnsi="Times New Roman"/>
          <w:sz w:val="28"/>
          <w:szCs w:val="28"/>
        </w:rPr>
        <w:br/>
        <w:t xml:space="preserve">в современном образовании. </w:t>
      </w:r>
    </w:p>
    <w:p w14:paraId="08A83EB3" w14:textId="77777777" w:rsidR="00CE00DB" w:rsidRDefault="00CE00DB" w:rsidP="00CE00D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802EC0">
        <w:rPr>
          <w:rFonts w:ascii="Times New Roman" w:hAnsi="Times New Roman"/>
          <w:sz w:val="28"/>
          <w:szCs w:val="28"/>
        </w:rPr>
        <w:t xml:space="preserve">Образовательные заказчики как основа создания компетентностного подхода. </w:t>
      </w:r>
    </w:p>
    <w:p w14:paraId="397A1CB0" w14:textId="77777777" w:rsidR="00CE00DB" w:rsidRDefault="00CE00DB" w:rsidP="00CE00D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802EC0">
        <w:rPr>
          <w:rFonts w:ascii="Times New Roman" w:hAnsi="Times New Roman"/>
          <w:sz w:val="28"/>
          <w:szCs w:val="28"/>
        </w:rPr>
        <w:t xml:space="preserve">Особенности метапредметности в современной общеобразовательной организации. </w:t>
      </w:r>
    </w:p>
    <w:p w14:paraId="1CAB669A" w14:textId="77777777" w:rsidR="00CE00DB" w:rsidRDefault="00CE00DB" w:rsidP="00CE00D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1A4CE4">
        <w:rPr>
          <w:rFonts w:ascii="Times New Roman" w:hAnsi="Times New Roman"/>
          <w:sz w:val="28"/>
          <w:szCs w:val="28"/>
        </w:rPr>
        <w:t xml:space="preserve">Разработка компетентностного подхода в Гарвардской школе. </w:t>
      </w:r>
    </w:p>
    <w:p w14:paraId="768BF38A" w14:textId="77777777" w:rsidR="00CE00DB" w:rsidRDefault="00CE00DB" w:rsidP="00CE00D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1A4CE4">
        <w:rPr>
          <w:rFonts w:ascii="Times New Roman" w:hAnsi="Times New Roman"/>
          <w:sz w:val="28"/>
          <w:szCs w:val="28"/>
        </w:rPr>
        <w:t xml:space="preserve">Разработка и реализация компетентностного подхода в Манчестерской школе. </w:t>
      </w:r>
    </w:p>
    <w:p w14:paraId="720AEDEA" w14:textId="77777777" w:rsidR="00CE00DB" w:rsidRDefault="00CE00DB" w:rsidP="00CE00D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1A4CE4">
        <w:rPr>
          <w:rFonts w:ascii="Times New Roman" w:hAnsi="Times New Roman"/>
          <w:sz w:val="28"/>
          <w:szCs w:val="28"/>
        </w:rPr>
        <w:t>Педагогический подход к ситуационно-проблемному обучению в современных условиях</w:t>
      </w:r>
      <w:r>
        <w:rPr>
          <w:rFonts w:ascii="Times New Roman" w:hAnsi="Times New Roman"/>
          <w:sz w:val="28"/>
          <w:szCs w:val="28"/>
        </w:rPr>
        <w:t xml:space="preserve"> образования</w:t>
      </w:r>
      <w:r w:rsidRPr="001A4CE4">
        <w:rPr>
          <w:rFonts w:ascii="Times New Roman" w:hAnsi="Times New Roman"/>
          <w:sz w:val="28"/>
          <w:szCs w:val="28"/>
        </w:rPr>
        <w:t xml:space="preserve">. </w:t>
      </w:r>
    </w:p>
    <w:p w14:paraId="285622B8" w14:textId="77777777" w:rsidR="00CE00DB" w:rsidRDefault="00CE00DB" w:rsidP="00CE00D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1A4CE4">
        <w:rPr>
          <w:rFonts w:ascii="Times New Roman" w:hAnsi="Times New Roman"/>
          <w:sz w:val="28"/>
          <w:szCs w:val="28"/>
        </w:rPr>
        <w:t xml:space="preserve">Психолого-педагогические особенности предметного обучения в отечественной образовательной практике. </w:t>
      </w:r>
    </w:p>
    <w:p w14:paraId="0B7EB84D" w14:textId="77777777" w:rsidR="00CE00DB" w:rsidRPr="001A4CE4" w:rsidRDefault="00CE00DB" w:rsidP="00CE00D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1A4CE4">
        <w:rPr>
          <w:rFonts w:ascii="Times New Roman" w:hAnsi="Times New Roman"/>
          <w:sz w:val="28"/>
          <w:szCs w:val="28"/>
        </w:rPr>
        <w:t>Предметное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4CE4">
        <w:rPr>
          <w:rFonts w:ascii="Times New Roman" w:hAnsi="Times New Roman"/>
          <w:sz w:val="28"/>
          <w:szCs w:val="28"/>
        </w:rPr>
        <w:t>преподавание: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4CE4">
        <w:rPr>
          <w:rFonts w:ascii="Times New Roman" w:hAnsi="Times New Roman"/>
          <w:sz w:val="28"/>
          <w:szCs w:val="28"/>
        </w:rPr>
        <w:t>особенности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4CE4">
        <w:rPr>
          <w:rFonts w:ascii="Times New Roman" w:hAnsi="Times New Roman"/>
          <w:sz w:val="28"/>
          <w:szCs w:val="28"/>
        </w:rPr>
        <w:t>и педагогические эффекты.</w:t>
      </w:r>
    </w:p>
    <w:p w14:paraId="17711214" w14:textId="77777777" w:rsidR="00CE00DB" w:rsidRDefault="00CE00DB" w:rsidP="00CE00DB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Отечественные к</w:t>
      </w:r>
      <w:r w:rsidRPr="00802EC0">
        <w:rPr>
          <w:rFonts w:ascii="Times New Roman" w:hAnsi="Times New Roman"/>
          <w:sz w:val="28"/>
          <w:szCs w:val="28"/>
        </w:rPr>
        <w:t>онцепции метапредметного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EC0">
        <w:rPr>
          <w:rFonts w:ascii="Times New Roman" w:hAnsi="Times New Roman"/>
          <w:sz w:val="28"/>
          <w:szCs w:val="28"/>
        </w:rPr>
        <w:t>обучения.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7CF5444" w14:textId="77777777" w:rsidR="00CE00DB" w:rsidRDefault="00CE00DB" w:rsidP="00CE00DB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1A4CE4">
        <w:rPr>
          <w:rFonts w:ascii="Times New Roman" w:hAnsi="Times New Roman"/>
          <w:sz w:val="28"/>
          <w:szCs w:val="28"/>
        </w:rPr>
        <w:t xml:space="preserve"> Концепции метапредметного обучения в зарубежной педагогической науке. </w:t>
      </w:r>
    </w:p>
    <w:p w14:paraId="17E0AE17" w14:textId="77777777" w:rsidR="00CE00DB" w:rsidRPr="001A4CE4" w:rsidRDefault="00CE00DB" w:rsidP="00CE00D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A4CE4">
        <w:rPr>
          <w:rFonts w:ascii="Times New Roman" w:hAnsi="Times New Roman"/>
          <w:sz w:val="28"/>
          <w:szCs w:val="28"/>
        </w:rPr>
        <w:t>Проблема реализации требований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4CE4">
        <w:rPr>
          <w:rFonts w:ascii="Times New Roman" w:hAnsi="Times New Roman"/>
          <w:sz w:val="28"/>
          <w:szCs w:val="28"/>
        </w:rPr>
        <w:t>результатам освоения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4CE4">
        <w:rPr>
          <w:rFonts w:ascii="Times New Roman" w:hAnsi="Times New Roman"/>
          <w:sz w:val="28"/>
          <w:szCs w:val="28"/>
        </w:rPr>
        <w:t>основной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4CE4">
        <w:rPr>
          <w:rFonts w:ascii="Times New Roman" w:hAnsi="Times New Roman"/>
          <w:sz w:val="28"/>
          <w:szCs w:val="28"/>
        </w:rPr>
        <w:t>образовательной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4CE4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начального </w:t>
      </w:r>
      <w:r w:rsidRPr="001A4CE4">
        <w:rPr>
          <w:rFonts w:ascii="Times New Roman" w:hAnsi="Times New Roman"/>
          <w:sz w:val="28"/>
          <w:szCs w:val="28"/>
        </w:rPr>
        <w:t>общего образования.</w:t>
      </w:r>
    </w:p>
    <w:p w14:paraId="218365B9" w14:textId="77777777" w:rsidR="00CE00DB" w:rsidRDefault="00CE00DB" w:rsidP="00CE00D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1A4CE4">
        <w:rPr>
          <w:rFonts w:ascii="Times New Roman" w:hAnsi="Times New Roman"/>
          <w:sz w:val="28"/>
          <w:szCs w:val="28"/>
        </w:rPr>
        <w:t xml:space="preserve">  Ситуационное обучение в истории образования в России. </w:t>
      </w:r>
    </w:p>
    <w:p w14:paraId="48E23AFB" w14:textId="77777777" w:rsidR="00CE00DB" w:rsidRDefault="00CE00DB" w:rsidP="00CE00D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1A4CE4">
        <w:rPr>
          <w:rFonts w:ascii="Times New Roman" w:hAnsi="Times New Roman"/>
          <w:sz w:val="28"/>
          <w:szCs w:val="28"/>
        </w:rPr>
        <w:t xml:space="preserve"> 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4CE4">
        <w:rPr>
          <w:rFonts w:ascii="Times New Roman" w:hAnsi="Times New Roman"/>
          <w:sz w:val="28"/>
          <w:szCs w:val="28"/>
        </w:rPr>
        <w:t>метапредметного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4CE4">
        <w:rPr>
          <w:rFonts w:ascii="Times New Roman" w:hAnsi="Times New Roman"/>
          <w:sz w:val="28"/>
          <w:szCs w:val="28"/>
        </w:rPr>
        <w:t xml:space="preserve">обучения в условиях реализации обновленного ФГОС НОО. </w:t>
      </w:r>
    </w:p>
    <w:p w14:paraId="29FD81AE" w14:textId="77777777" w:rsidR="00CE00DB" w:rsidRDefault="00CE00DB" w:rsidP="00CE00D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894507">
        <w:rPr>
          <w:rFonts w:ascii="Times New Roman" w:hAnsi="Times New Roman"/>
          <w:sz w:val="28"/>
          <w:szCs w:val="28"/>
        </w:rPr>
        <w:t xml:space="preserve"> Технологии реализации компетентностного подхода в современной системе образования. </w:t>
      </w:r>
    </w:p>
    <w:p w14:paraId="7D64C986" w14:textId="77777777" w:rsidR="00CE00DB" w:rsidRDefault="00CE00DB" w:rsidP="00CE00D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Формирование </w:t>
      </w:r>
      <w:r w:rsidRPr="00894507">
        <w:rPr>
          <w:rFonts w:ascii="Times New Roman" w:hAnsi="Times New Roman"/>
          <w:sz w:val="28"/>
          <w:szCs w:val="28"/>
        </w:rPr>
        <w:t>компетентн</w:t>
      </w:r>
      <w:r>
        <w:rPr>
          <w:rFonts w:ascii="Times New Roman" w:hAnsi="Times New Roman"/>
          <w:sz w:val="28"/>
          <w:szCs w:val="28"/>
        </w:rPr>
        <w:t xml:space="preserve">ую личность в условиях введения обновленного ФГОС НОО. </w:t>
      </w:r>
    </w:p>
    <w:p w14:paraId="1E94074D" w14:textId="77777777" w:rsidR="00CE00DB" w:rsidRPr="00894507" w:rsidRDefault="00CE00DB" w:rsidP="00CE00D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94507">
        <w:rPr>
          <w:rFonts w:ascii="Times New Roman" w:hAnsi="Times New Roman"/>
          <w:sz w:val="28"/>
          <w:szCs w:val="28"/>
        </w:rPr>
        <w:t xml:space="preserve">Проблемы и трудности реализации ФГОС НОО на современном этапе развития образования. </w:t>
      </w:r>
    </w:p>
    <w:p w14:paraId="2FE8E4EC" w14:textId="77777777" w:rsidR="00CE00DB" w:rsidRPr="00894507" w:rsidRDefault="00CE00DB" w:rsidP="00CE00DB">
      <w:pPr>
        <w:pStyle w:val="a3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894507">
        <w:rPr>
          <w:rFonts w:ascii="Times New Roman" w:hAnsi="Times New Roman"/>
          <w:sz w:val="28"/>
          <w:szCs w:val="28"/>
        </w:rPr>
        <w:t xml:space="preserve"> Методическое сопровождение введение федеральных основных общеобразовательных программ (ФООП).  </w:t>
      </w:r>
    </w:p>
    <w:p w14:paraId="72874AAD" w14:textId="14A3044F" w:rsidR="00CE00DB" w:rsidRDefault="00CE00DB" w:rsidP="00CE00DB">
      <w:pPr>
        <w:rPr>
          <w:color w:val="000000"/>
          <w:sz w:val="28"/>
          <w:szCs w:val="28"/>
        </w:rPr>
      </w:pPr>
    </w:p>
    <w:p w14:paraId="4CE9049E" w14:textId="39280199" w:rsidR="00CE00DB" w:rsidRDefault="00CE00DB" w:rsidP="00CE00D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информационных ресурсов</w:t>
      </w:r>
      <w:bookmarkStart w:id="0" w:name="_GoBack"/>
      <w:bookmarkEnd w:id="0"/>
    </w:p>
    <w:p w14:paraId="7B7313D3" w14:textId="7A2495EA" w:rsidR="00CE00DB" w:rsidRDefault="00CE00DB" w:rsidP="00C92AA8">
      <w:pPr>
        <w:ind w:firstLine="708"/>
        <w:jc w:val="both"/>
      </w:pPr>
    </w:p>
    <w:tbl>
      <w:tblPr>
        <w:tblW w:w="1077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1985"/>
        <w:gridCol w:w="4228"/>
        <w:gridCol w:w="2410"/>
        <w:gridCol w:w="1428"/>
      </w:tblGrid>
      <w:tr w:rsidR="00CE00DB" w14:paraId="66E2C082" w14:textId="77777777" w:rsidTr="00FC4AAD">
        <w:trPr>
          <w:trHeight w:hRule="exact" w:val="284"/>
        </w:trPr>
        <w:tc>
          <w:tcPr>
            <w:tcW w:w="10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30315E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CE00DB" w14:paraId="55C55436" w14:textId="77777777" w:rsidTr="00FC4AAD">
        <w:trPr>
          <w:trHeight w:hRule="exact" w:val="284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002181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122961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CA4E13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21EE97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CAFFD5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CE00DB" w14:paraId="573B4C79" w14:textId="77777777" w:rsidTr="00FC4AAD">
        <w:trPr>
          <w:trHeight w:hRule="exact" w:val="712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3C808D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1C4809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Звонников, В.И.,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Челышкова, М.Б.</w:t>
            </w:r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045E8E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Оценка качества результатов обучения при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аттестации (компетентностный подход):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учебное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AC4CE6" w14:textId="77777777" w:rsidR="00CE00DB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Логос, 2012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0EC8D4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CE00DB" w14:paraId="3D0FEF09" w14:textId="77777777" w:rsidTr="00FC4AAD">
        <w:trPr>
          <w:trHeight w:hRule="exact" w:val="936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F1A789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B4E3A0" w14:textId="77777777" w:rsidR="00CE00DB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Базарбаева, Ж.,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Дюсебаева, Д.</w:t>
            </w:r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8D3515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Трансдисциплинарность и компетентностный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подход: учебное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3A5D2A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Алматы: Казахский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национальный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университет им. аль-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Фараби, 2013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14FBE3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CE00DB" w14:paraId="01FD5656" w14:textId="77777777" w:rsidTr="00FC4AAD">
        <w:trPr>
          <w:trHeight w:hRule="exact" w:val="712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51EF42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54794B" w14:textId="77777777" w:rsidR="00CE00DB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Чуланова Оксана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Леонидовна</w:t>
            </w:r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BDDC34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Компетентностный подход в управлении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персоналом: схемы, таблицы, практика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применения: Учебное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B5AC4E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Москва: ООО "Научно-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издательский центр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ИНФРА-М", 2017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9FF817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CE00DB" w14:paraId="032C9C5E" w14:textId="77777777" w:rsidTr="00FC4AAD">
        <w:trPr>
          <w:trHeight w:hRule="exact" w:val="284"/>
        </w:trPr>
        <w:tc>
          <w:tcPr>
            <w:tcW w:w="10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E5DBC2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CE00DB" w14:paraId="52C07493" w14:textId="77777777" w:rsidTr="00FC4AAD">
        <w:trPr>
          <w:trHeight w:hRule="exact" w:val="283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776224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FCEE6D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5392ED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388B4E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44F6E4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CE00DB" w14:paraId="7FFDFFEE" w14:textId="77777777" w:rsidTr="00FC4AAD">
        <w:trPr>
          <w:trHeight w:hRule="exact" w:val="936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450CE2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0C2001" w14:textId="77777777" w:rsidR="00CE00DB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Ушева, Т.Ф.</w:t>
            </w:r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34A167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Формирование метапредметных умений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учащихся: учебно-методическое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20BA7D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Иркутск: Иркутский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государственный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лингвистический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университет, 2012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9F57F4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CE00DB" w14:paraId="3589C99C" w14:textId="77777777" w:rsidTr="00FC4AAD">
        <w:trPr>
          <w:trHeight w:hRule="exact" w:val="1161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505AED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BD0D89" w14:textId="77777777" w:rsidR="00CE00DB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Печин Юрий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Васильевич</w:t>
            </w:r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BD4000" w14:textId="77777777" w:rsidR="00CE00DB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Компетентностный соблазн: размышления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психолога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4D03F5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Новосибирск: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Новосибирский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Государственный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Аграрный Университет,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2011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9DC48A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CE00DB" w14:paraId="6AF58F03" w14:textId="77777777" w:rsidTr="00FC4AAD">
        <w:trPr>
          <w:trHeight w:hRule="exact" w:val="712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0839AC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99205A" w14:textId="77777777" w:rsidR="00CE00DB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Чуланова Оксана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Леонидовна</w:t>
            </w:r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7ADE42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Компетентностный подход в управлении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персоналом: схемы, таблицы, практика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применения: Учебное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AD7858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Москва: ООО "Научно-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издательский центр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ИНФРА-М", 2016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EEB72A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CE00DB" w14:paraId="60D26694" w14:textId="77777777" w:rsidTr="00FC4AAD">
        <w:trPr>
          <w:trHeight w:hRule="exact" w:val="283"/>
        </w:trPr>
        <w:tc>
          <w:tcPr>
            <w:tcW w:w="10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7C4E3D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Методические разработки</w:t>
            </w:r>
          </w:p>
        </w:tc>
      </w:tr>
      <w:tr w:rsidR="00CE00DB" w14:paraId="232E1EBA" w14:textId="77777777" w:rsidTr="00FC4AAD">
        <w:trPr>
          <w:trHeight w:hRule="exact" w:val="284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B6359A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3315C3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D691E3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A79D36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470240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CE00DB" w14:paraId="00EB1403" w14:textId="77777777" w:rsidTr="00FC4AAD">
        <w:trPr>
          <w:trHeight w:hRule="exact" w:val="712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5D985E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AB1CFA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Арсентьева, Л.В.,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Баранова, Н.Б.</w:t>
            </w:r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835999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Метапредметные и личностные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образовательные результаты школьников: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учебно-методическое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10ED97" w14:textId="77777777" w:rsidR="00CE00DB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Санкт-Петербург: КАРО,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2015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D779DBC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CE00DB" w14:paraId="39268B99" w14:textId="77777777" w:rsidTr="00FC4AAD">
        <w:trPr>
          <w:trHeight w:hRule="exact" w:val="1161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6B5AFB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8E2940" w14:textId="77777777" w:rsidR="00CE00DB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D147ED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Руководство для преподавателей по организации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и планированию различных видов занятий и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самостоятельной работы обучающихся в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Донском государственном техническом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университете: метод. указания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C13A78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Ростов н/Д.: ИЦ ДГТУ,</w:t>
            </w:r>
            <w:r w:rsidRPr="0080625E">
              <w:br/>
            </w:r>
            <w:r w:rsidRPr="0080625E">
              <w:rPr>
                <w:color w:val="000000"/>
                <w:sz w:val="19"/>
                <w:szCs w:val="19"/>
              </w:rPr>
              <w:t>2018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CECF2AC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CE00DB" w:rsidRPr="005E6232" w14:paraId="4ED0772F" w14:textId="77777777" w:rsidTr="00FC4AAD">
        <w:trPr>
          <w:trHeight w:hRule="exact" w:val="284"/>
        </w:trPr>
        <w:tc>
          <w:tcPr>
            <w:tcW w:w="10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C641A1" w14:textId="77777777" w:rsidR="00CE00DB" w:rsidRPr="0080625E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80625E">
              <w:rPr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CE00DB" w:rsidRPr="005E6232" w14:paraId="5F567EDA" w14:textId="77777777" w:rsidTr="00FC4AAD">
        <w:trPr>
          <w:trHeight w:hRule="exact" w:val="712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791AAB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00EEBB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 xml:space="preserve">Приказ Министерства образования и науки РФ от 17 декабря 2010 г. </w:t>
            </w:r>
            <w:r>
              <w:rPr>
                <w:color w:val="000000"/>
                <w:sz w:val="19"/>
                <w:szCs w:val="19"/>
              </w:rPr>
              <w:t>N</w:t>
            </w:r>
            <w:r w:rsidRPr="0080625E">
              <w:rPr>
                <w:color w:val="000000"/>
                <w:sz w:val="19"/>
                <w:szCs w:val="19"/>
              </w:rPr>
              <w:t xml:space="preserve"> 1897</w:t>
            </w:r>
          </w:p>
          <w:p w14:paraId="79D36940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"Об утверждении федерального государственного образовательного стандарта основного общего образования</w:t>
            </w:r>
          </w:p>
          <w:p w14:paraId="3E79BD0D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</w:t>
            </w:r>
            <w:r w:rsidRPr="0080625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ivo</w:t>
            </w:r>
            <w:r w:rsidRPr="008062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garant</w:t>
            </w:r>
            <w:r w:rsidRPr="008062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80625E">
              <w:rPr>
                <w:color w:val="000000"/>
                <w:sz w:val="19"/>
                <w:szCs w:val="19"/>
              </w:rPr>
              <w:t>/#/</w:t>
            </w:r>
            <w:r>
              <w:rPr>
                <w:color w:val="000000"/>
                <w:sz w:val="19"/>
                <w:szCs w:val="19"/>
              </w:rPr>
              <w:t>document</w:t>
            </w:r>
            <w:r w:rsidRPr="0080625E">
              <w:rPr>
                <w:color w:val="000000"/>
                <w:sz w:val="19"/>
                <w:szCs w:val="19"/>
              </w:rPr>
              <w:t>/55170507/</w:t>
            </w:r>
            <w:r>
              <w:rPr>
                <w:color w:val="000000"/>
                <w:sz w:val="19"/>
                <w:szCs w:val="19"/>
              </w:rPr>
              <w:t>paragraph</w:t>
            </w:r>
            <w:r w:rsidRPr="0080625E">
              <w:rPr>
                <w:color w:val="000000"/>
                <w:sz w:val="19"/>
                <w:szCs w:val="19"/>
              </w:rPr>
              <w:t>/1608:0</w:t>
            </w:r>
          </w:p>
        </w:tc>
      </w:tr>
      <w:tr w:rsidR="00CE00DB" w:rsidRPr="005E6232" w14:paraId="6F1F8B03" w14:textId="77777777" w:rsidTr="00FC4AAD">
        <w:trPr>
          <w:trHeight w:hRule="exact" w:val="488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4D56F3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0D7560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Российская государственная библиотека</w:t>
            </w:r>
          </w:p>
          <w:p w14:paraId="7D5CE08D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https</w:t>
            </w:r>
            <w:r w:rsidRPr="0080625E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8062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rsl</w:t>
            </w:r>
            <w:r w:rsidRPr="0080625E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80625E">
              <w:rPr>
                <w:color w:val="000000"/>
                <w:sz w:val="19"/>
                <w:szCs w:val="19"/>
              </w:rPr>
              <w:t>/</w:t>
            </w:r>
          </w:p>
        </w:tc>
      </w:tr>
      <w:tr w:rsidR="00CE00DB" w14:paraId="643E3D02" w14:textId="77777777" w:rsidTr="00FC4AAD">
        <w:trPr>
          <w:trHeight w:hRule="exact" w:val="488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24F3CB" w14:textId="77777777" w:rsidR="00CE00DB" w:rsidRDefault="00CE00DB" w:rsidP="00FC4AAD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A97668" w14:textId="77777777" w:rsidR="00CE00DB" w:rsidRPr="0080625E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80625E">
              <w:rPr>
                <w:color w:val="000000"/>
                <w:sz w:val="19"/>
                <w:szCs w:val="19"/>
              </w:rPr>
              <w:t>Научно-техническая библиотека Донского государственного технического университета</w:t>
            </w:r>
          </w:p>
          <w:p w14:paraId="7C304E71" w14:textId="77777777" w:rsidR="00CE00DB" w:rsidRDefault="00CE00DB" w:rsidP="00FC4AAD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https://ntb.donstu.ru/</w:t>
            </w:r>
          </w:p>
        </w:tc>
      </w:tr>
    </w:tbl>
    <w:p w14:paraId="689820D3" w14:textId="77777777" w:rsidR="00CE00DB" w:rsidRDefault="00CE00DB" w:rsidP="00C92AA8">
      <w:pPr>
        <w:ind w:firstLine="708"/>
        <w:jc w:val="both"/>
      </w:pPr>
    </w:p>
    <w:sectPr w:rsidR="00CE0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6C5F9" w14:textId="77777777" w:rsidR="00DB0DCD" w:rsidRDefault="00DB0DCD" w:rsidP="00EC0C08">
      <w:r>
        <w:separator/>
      </w:r>
    </w:p>
  </w:endnote>
  <w:endnote w:type="continuationSeparator" w:id="0">
    <w:p w14:paraId="5FBC9107" w14:textId="77777777" w:rsidR="00DB0DCD" w:rsidRDefault="00DB0DCD" w:rsidP="00EC0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2E1E8" w14:textId="77777777" w:rsidR="00DB0DCD" w:rsidRDefault="00DB0DCD" w:rsidP="00EC0C08">
      <w:r>
        <w:separator/>
      </w:r>
    </w:p>
  </w:footnote>
  <w:footnote w:type="continuationSeparator" w:id="0">
    <w:p w14:paraId="0BF37D9B" w14:textId="77777777" w:rsidR="00DB0DCD" w:rsidRDefault="00DB0DCD" w:rsidP="00EC0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F3D6A"/>
    <w:multiLevelType w:val="hybridMultilevel"/>
    <w:tmpl w:val="4B6CD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C63"/>
    <w:rsid w:val="000566CE"/>
    <w:rsid w:val="0008481D"/>
    <w:rsid w:val="000D7265"/>
    <w:rsid w:val="007535CF"/>
    <w:rsid w:val="007F4F53"/>
    <w:rsid w:val="00900C4C"/>
    <w:rsid w:val="00C31AB6"/>
    <w:rsid w:val="00C92AA8"/>
    <w:rsid w:val="00CE00DB"/>
    <w:rsid w:val="00DB0DCD"/>
    <w:rsid w:val="00E27806"/>
    <w:rsid w:val="00EA4C63"/>
    <w:rsid w:val="00EC0C08"/>
    <w:rsid w:val="00F3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A411"/>
  <w15:chartTrackingRefBased/>
  <w15:docId w15:val="{AE7B0381-2CA6-4911-BA90-24CEB08A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C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4">
    <w:name w:val="footnote reference"/>
    <w:uiPriority w:val="99"/>
    <w:semiHidden/>
    <w:rsid w:val="00EC0C08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rsid w:val="00EC0C08"/>
  </w:style>
  <w:style w:type="character" w:customStyle="1" w:styleId="a6">
    <w:name w:val="Текст сноски Знак"/>
    <w:basedOn w:val="a0"/>
    <w:link w:val="a5"/>
    <w:uiPriority w:val="99"/>
    <w:semiHidden/>
    <w:rsid w:val="00EC0C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uiPriority w:val="99"/>
    <w:rsid w:val="00EC0C0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2029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Марченко Галина Владимировна</cp:lastModifiedBy>
  <cp:revision>8</cp:revision>
  <dcterms:created xsi:type="dcterms:W3CDTF">2020-03-10T06:45:00Z</dcterms:created>
  <dcterms:modified xsi:type="dcterms:W3CDTF">2025-08-13T08:45:00Z</dcterms:modified>
</cp:coreProperties>
</file>